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5ACE9" w14:textId="77777777" w:rsidR="007E217D" w:rsidRPr="00E83E0D" w:rsidRDefault="007E217D" w:rsidP="007E217D">
      <w:pPr>
        <w:rPr>
          <w:rStyle w:val="Heading1Char"/>
          <w:b w:val="0"/>
          <w:color w:val="FFFFFF"/>
          <w:sz w:val="18"/>
          <w:szCs w:val="18"/>
        </w:rPr>
      </w:pPr>
    </w:p>
    <w:tbl>
      <w:tblPr>
        <w:tblW w:w="0" w:type="auto"/>
        <w:tblInd w:w="108" w:type="dxa"/>
        <w:shd w:val="clear" w:color="auto" w:fill="12263F"/>
        <w:tblLook w:val="04A0" w:firstRow="1" w:lastRow="0" w:firstColumn="1" w:lastColumn="0" w:noHBand="0" w:noVBand="1"/>
      </w:tblPr>
      <w:tblGrid>
        <w:gridCol w:w="2094"/>
      </w:tblGrid>
      <w:tr w:rsidR="007E217D" w:rsidRPr="00E83E0D" w14:paraId="0BC9E4E9" w14:textId="77777777" w:rsidTr="00714FBB">
        <w:trPr>
          <w:trHeight w:hRule="exact" w:val="323"/>
        </w:trPr>
        <w:tc>
          <w:tcPr>
            <w:tcW w:w="2094" w:type="dxa"/>
            <w:shd w:val="clear" w:color="auto" w:fill="12263F"/>
            <w:vAlign w:val="center"/>
          </w:tcPr>
          <w:p w14:paraId="5DE74188" w14:textId="3DCAFCBD" w:rsidR="007E217D" w:rsidRPr="00E83E0D" w:rsidRDefault="0070545A" w:rsidP="00CB042F">
            <w:pPr>
              <w:jc w:val="center"/>
              <w:rPr>
                <w:rStyle w:val="Heading1Char"/>
                <w:b w:val="0"/>
                <w:color w:val="FFFFFF"/>
                <w:sz w:val="18"/>
                <w:szCs w:val="18"/>
              </w:rPr>
            </w:pPr>
            <w:r>
              <w:rPr>
                <w:rStyle w:val="Heading1Char"/>
                <w:b w:val="0"/>
                <w:color w:val="FFFFFF"/>
                <w:sz w:val="18"/>
                <w:szCs w:val="18"/>
              </w:rPr>
              <w:t>PARENT FACTSHEET</w:t>
            </w:r>
          </w:p>
        </w:tc>
      </w:tr>
    </w:tbl>
    <w:p w14:paraId="5B5F84B3" w14:textId="50121974" w:rsidR="0070545A" w:rsidRPr="00AC5760" w:rsidRDefault="00CD5A3A" w:rsidP="00044043">
      <w:pPr>
        <w:pStyle w:val="4Heading1"/>
        <w:spacing w:after="120"/>
      </w:pPr>
      <w:r>
        <w:t>10 tips to stay</w:t>
      </w:r>
      <w:r w:rsidR="00626583">
        <w:t xml:space="preserve"> safe</w:t>
      </w:r>
      <w:r>
        <w:t xml:space="preserve"> online</w:t>
      </w:r>
    </w:p>
    <w:p w14:paraId="6E058E51" w14:textId="3DE64CE6" w:rsidR="00467F5A" w:rsidRDefault="00467F5A" w:rsidP="00467F5A">
      <w:pPr>
        <w:pBdr>
          <w:top w:val="nil"/>
          <w:left w:val="nil"/>
          <w:bottom w:val="nil"/>
          <w:right w:val="nil"/>
          <w:between w:val="nil"/>
        </w:pBdr>
        <w:spacing w:after="240" w:line="259" w:lineRule="auto"/>
        <w:rPr>
          <w:rFonts w:eastAsia="Arial"/>
          <w:color w:val="000000"/>
          <w:sz w:val="28"/>
          <w:szCs w:val="28"/>
        </w:rPr>
      </w:pPr>
      <w:r>
        <w:rPr>
          <w:rFonts w:eastAsia="Arial"/>
          <w:color w:val="000000"/>
          <w:sz w:val="28"/>
          <w:szCs w:val="28"/>
        </w:rPr>
        <w:t>Pass our pointers on</w:t>
      </w:r>
      <w:r w:rsidR="00CB042F">
        <w:rPr>
          <w:rFonts w:eastAsia="Arial"/>
          <w:color w:val="000000"/>
          <w:sz w:val="28"/>
          <w:szCs w:val="28"/>
        </w:rPr>
        <w:t xml:space="preserve"> </w:t>
      </w:r>
      <w:r>
        <w:rPr>
          <w:rFonts w:eastAsia="Arial"/>
          <w:color w:val="000000"/>
          <w:sz w:val="28"/>
          <w:szCs w:val="28"/>
        </w:rPr>
        <w:t xml:space="preserve">to your child </w:t>
      </w:r>
      <w:r w:rsidR="00CB042F">
        <w:rPr>
          <w:rFonts w:eastAsia="Arial"/>
          <w:color w:val="000000"/>
          <w:sz w:val="28"/>
          <w:szCs w:val="28"/>
        </w:rPr>
        <w:t>to</w:t>
      </w:r>
      <w:r>
        <w:rPr>
          <w:rFonts w:eastAsia="Arial"/>
          <w:color w:val="000000"/>
          <w:sz w:val="28"/>
          <w:szCs w:val="28"/>
        </w:rPr>
        <w:t xml:space="preserve"> help keep them safe online</w:t>
      </w:r>
      <w:r>
        <w:rPr>
          <w:noProof/>
        </w:rPr>
        <mc:AlternateContent>
          <mc:Choice Requires="wps">
            <w:drawing>
              <wp:anchor distT="4294967295" distB="4294967295" distL="114300" distR="114300" simplePos="0" relativeHeight="251665920" behindDoc="0" locked="0" layoutInCell="1" hidden="0" allowOverlap="1" wp14:anchorId="6631A6D2" wp14:editId="19D9A7A0">
                <wp:simplePos x="0" y="0"/>
                <wp:positionH relativeFrom="column">
                  <wp:posOffset>1</wp:posOffset>
                </wp:positionH>
                <wp:positionV relativeFrom="paragraph">
                  <wp:posOffset>335296</wp:posOffset>
                </wp:positionV>
                <wp:extent cx="0" cy="12700"/>
                <wp:effectExtent l="0" t="0" r="0" b="0"/>
                <wp:wrapNone/>
                <wp:docPr id="2013399927" name="Straight Arrow Connector 2013399927"/>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FF1F64"/>
                          </a:solidFill>
                          <a:prstDash val="solid"/>
                          <a:miter lim="800000"/>
                          <a:headEnd type="none" w="sm" len="sm"/>
                          <a:tailEnd type="none" w="sm" len="sm"/>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0498DF" id="_x0000_t32" coordsize="21600,21600" o:spt="32" o:oned="t" path="m,l21600,21600e" filled="f">
                <v:path arrowok="t" fillok="f" o:connecttype="none"/>
                <o:lock v:ext="edit" shapetype="t"/>
              </v:shapetype>
              <v:shape id="Straight Arrow Connector 2013399927" o:spid="_x0000_s1026" type="#_x0000_t32" style="position:absolute;margin-left:0;margin-top:26.4pt;width:0;height:1pt;z-index:25166592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" strokecolor="#ff1f64" strokeweight="1pt">
                <v:stroke startarrowwidth="narrow" startarrowlength="short" endarrowwidth="narrow" endarrowlength="short" joinstyle="miter"/>
              </v:shape>
            </w:pict>
          </mc:Fallback>
        </mc:AlternateContent>
      </w:r>
      <w:r w:rsidR="00CB042F">
        <w:rPr>
          <w:rFonts w:eastAsia="Arial"/>
          <w:color w:val="000000"/>
          <w:sz w:val="28"/>
          <w:szCs w:val="28"/>
        </w:rPr>
        <w:t>.</w:t>
      </w:r>
      <w:r w:rsidR="002E28EF" w:rsidRPr="002E28EF">
        <w:t xml:space="preserve"> </w:t>
      </w:r>
      <w:r w:rsidR="002E28EF" w:rsidRPr="002E28EF">
        <w:rPr>
          <w:rFonts w:eastAsia="Arial"/>
          <w:color w:val="000000"/>
          <w:sz w:val="28"/>
          <w:szCs w:val="28"/>
        </w:rPr>
        <w:t>You can read through these with your child, or give them this sheet, depending on their age and what you think would be most helpful.</w:t>
      </w:r>
    </w:p>
    <w:p w14:paraId="1F5D9F1A" w14:textId="77777777" w:rsidR="00906C29" w:rsidRPr="00684BB5" w:rsidRDefault="00684BB5" w:rsidP="00906C29">
      <w:pPr>
        <w:pStyle w:val="1bodycopy"/>
        <w:rPr>
          <w:color w:val="FFCD00"/>
        </w:rPr>
      </w:pPr>
      <w:r>
        <w:rPr>
          <w:noProof/>
        </w:rPr>
        <mc:AlternateContent>
          <mc:Choice Requires="wps">
            <w:drawing>
              <wp:anchor distT="4294967294" distB="4294967294" distL="114300" distR="114300" simplePos="0" relativeHeight="251661824" behindDoc="0" locked="0" layoutInCell="1" allowOverlap="1" wp14:anchorId="60B83EBE" wp14:editId="174BD844">
                <wp:simplePos x="0" y="0"/>
                <wp:positionH relativeFrom="column">
                  <wp:posOffset>0</wp:posOffset>
                </wp:positionH>
                <wp:positionV relativeFrom="paragraph">
                  <wp:posOffset>115342</wp:posOffset>
                </wp:positionV>
                <wp:extent cx="614934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67BCB8" id="Straight Connector 13" o:spid="_x0000_s1026" style="position:absolute;z-index:251661824;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margin;mso-height-relative:page" from="0,9.1pt" to="484.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" strokecolor="#ffcd00" strokeweight="1.25pt">
                <v:stroke joinstyle="miter"/>
                <o:lock v:ext="edit" shapetype="f"/>
              </v:line>
            </w:pict>
          </mc:Fallback>
        </mc:AlternateContent>
      </w:r>
    </w:p>
    <w:p w14:paraId="254D02F3" w14:textId="0261D7A2" w:rsidR="00B82015" w:rsidRDefault="00B82015" w:rsidP="00B82015">
      <w:pPr>
        <w:pStyle w:val="3Bulletedcopyyellow"/>
      </w:pPr>
      <w:r>
        <w:t>Be careful talking to people you don’t know and trust in real life – anyone can pretend to be a child online. If you do talk to people you don’t know, don’t tell them your personal information – such as your name, age, what street you live on, your school’s name, or your location</w:t>
      </w:r>
      <w:r w:rsidR="00B16C71">
        <w:t>.</w:t>
      </w:r>
      <w:r>
        <w:t xml:space="preserve"> </w:t>
      </w:r>
      <w:r w:rsidR="000979AA">
        <w:t>If they ask for images or videos of yourself, s</w:t>
      </w:r>
      <w:r>
        <w:t>ay no, stop talking to them</w:t>
      </w:r>
      <w:r w:rsidR="000979AA">
        <w:t xml:space="preserve"> and report this to a trusted adult</w:t>
      </w:r>
    </w:p>
    <w:p w14:paraId="1676DD73" w14:textId="67C6425B" w:rsidR="00B82015" w:rsidRPr="00666471" w:rsidRDefault="00B82015" w:rsidP="00B82015">
      <w:pPr>
        <w:pStyle w:val="3Bulletedcopyyellow"/>
      </w:pPr>
      <w:r>
        <w:t xml:space="preserve">You need to be 13 years old to use most social media </w:t>
      </w:r>
      <w:r w:rsidR="00811540">
        <w:t>apps</w:t>
      </w:r>
      <w:r>
        <w:t>. If you do use them, keep your</w:t>
      </w:r>
      <w:r w:rsidR="00811540">
        <w:t xml:space="preserve"> </w:t>
      </w:r>
      <w:r>
        <w:t xml:space="preserve">profiles private, to limit what others can see. Think carefully about what you share and with who – once you’ve shared an image, you can’t control what the other person does with it. Remember, it’s </w:t>
      </w:r>
      <w:r w:rsidR="00811540" w:rsidRPr="00811540">
        <w:t>against the law</w:t>
      </w:r>
      <w:r>
        <w:t xml:space="preserve"> to take, share or view sexual images of under-18s</w:t>
      </w:r>
    </w:p>
    <w:p w14:paraId="691A4EF4" w14:textId="014708A3" w:rsidR="00B82015" w:rsidRPr="00666471" w:rsidRDefault="005E759C" w:rsidP="00B82015">
      <w:pPr>
        <w:pStyle w:val="3Bulletedcopyyellow"/>
        <w:rPr>
          <w:color w:val="000000"/>
          <w:szCs w:val="22"/>
        </w:rPr>
      </w:pPr>
      <w:r w:rsidRPr="005E759C">
        <w:t>Use AI chatbots carefully – not everything they generate is real. They may also tell you to do things that could harm you or someone else. Don’t give them your personal information or photos – they could be used to make fake images, or to bully or blackmail you</w:t>
      </w:r>
    </w:p>
    <w:p w14:paraId="3153E01A" w14:textId="36296EEC" w:rsidR="00B82015" w:rsidRPr="00666471" w:rsidRDefault="00D62F73" w:rsidP="00B82015">
      <w:pPr>
        <w:pStyle w:val="3Bulletedcopyyellow"/>
      </w:pPr>
      <w:r>
        <w:t>Keep in mind that w</w:t>
      </w:r>
      <w:r w:rsidR="00B82015" w:rsidRPr="00666471">
        <w:t>hat you post online now could be seen by people in the future, like when you’</w:t>
      </w:r>
      <w:r w:rsidR="00F533B3">
        <w:t>re trying to get a job when you’re older</w:t>
      </w:r>
    </w:p>
    <w:p w14:paraId="79C909C7" w14:textId="312F31AB" w:rsidR="00B82015" w:rsidRDefault="00B82015" w:rsidP="00B82015">
      <w:pPr>
        <w:pStyle w:val="3Bulletedcopyyellow"/>
      </w:pPr>
      <w:r>
        <w:t xml:space="preserve">If you see something upsetting, or you’re bullied online, tell an adult you trust. Ask them to report it by following the instructions on the website, </w:t>
      </w:r>
      <w:r w:rsidR="00F533B3">
        <w:t>game or app</w:t>
      </w:r>
      <w:r>
        <w:t xml:space="preserve"> – they’ll probably need to </w:t>
      </w:r>
      <w:r w:rsidR="000214EB">
        <w:t>select</w:t>
      </w:r>
      <w:r>
        <w:t xml:space="preserve"> the </w:t>
      </w:r>
      <w:r w:rsidR="000214EB">
        <w:t>3</w:t>
      </w:r>
      <w:r>
        <w:t xml:space="preserve"> dots next to a post or comment</w:t>
      </w:r>
    </w:p>
    <w:p w14:paraId="30890A4F" w14:textId="4A5049DA" w:rsidR="00B82015" w:rsidRDefault="00B82015" w:rsidP="00B82015">
      <w:pPr>
        <w:pStyle w:val="3Bulletedcopyyellow"/>
      </w:pPr>
      <w:r w:rsidRPr="004C6EFF">
        <w:t>When</w:t>
      </w:r>
      <w:r>
        <w:t xml:space="preserve"> you</w:t>
      </w:r>
      <w:r w:rsidRPr="004C6EFF">
        <w:t xml:space="preserve"> read</w:t>
      </w:r>
      <w:r>
        <w:t>, listen to or watch</w:t>
      </w:r>
      <w:r w:rsidRPr="004C6EFF">
        <w:t xml:space="preserve"> </w:t>
      </w:r>
      <w:r w:rsidR="004C16CE">
        <w:t xml:space="preserve">the </w:t>
      </w:r>
      <w:r w:rsidRPr="004C6EFF">
        <w:t>news online</w:t>
      </w:r>
      <w:r>
        <w:t>,</w:t>
      </w:r>
      <w:r w:rsidRPr="004C6EFF">
        <w:t xml:space="preserve"> </w:t>
      </w:r>
      <w:r>
        <w:t>think about</w:t>
      </w:r>
      <w:r w:rsidRPr="004C6EFF">
        <w:t xml:space="preserve"> </w:t>
      </w:r>
      <w:r>
        <w:t>where</w:t>
      </w:r>
      <w:r w:rsidRPr="004C6EFF">
        <w:t xml:space="preserve"> the information </w:t>
      </w:r>
      <w:r w:rsidR="004C16CE">
        <w:t>comes</w:t>
      </w:r>
      <w:r w:rsidRPr="004C6EFF">
        <w:t xml:space="preserve"> from</w:t>
      </w:r>
      <w:r>
        <w:t>, and if it could be made up or a hoax</w:t>
      </w:r>
    </w:p>
    <w:p w14:paraId="4444747A" w14:textId="77777777" w:rsidR="007A6D77" w:rsidRDefault="00C41EE3" w:rsidP="00440CCD">
      <w:pPr>
        <w:pStyle w:val="3Bulletedcopyyellow"/>
      </w:pPr>
      <w:r>
        <w:t>Look out for hoaxes and scams, like messages you’re meant to forward on or ones that ask you for payment details or your password</w:t>
      </w:r>
    </w:p>
    <w:p w14:paraId="5EB22F48" w14:textId="1868B3C3" w:rsidR="00B82015" w:rsidRDefault="007A6D77" w:rsidP="00440CCD">
      <w:pPr>
        <w:pStyle w:val="3Bulletedcopyyellow"/>
      </w:pPr>
      <w:r>
        <w:t>B</w:t>
      </w:r>
      <w:r w:rsidR="00B82015">
        <w:t>e wary of schemes promising easy cash for receiving and transferring money</w:t>
      </w:r>
      <w:r w:rsidR="00C41EE3">
        <w:t xml:space="preserve"> – </w:t>
      </w:r>
      <w:r w:rsidR="00B82015">
        <w:t>they’re almost definitely criminal activity</w:t>
      </w:r>
    </w:p>
    <w:p w14:paraId="74CCD5A3" w14:textId="77777777" w:rsidR="00B82015" w:rsidRDefault="00B82015" w:rsidP="00B82015">
      <w:pPr>
        <w:pStyle w:val="3Bulletedcopyyellow"/>
      </w:pPr>
      <w:r>
        <w:t>Watch out for loot boxes or other parts of games where you pay money to take a chance on getting a reward – you can end up spending lots of money on them</w:t>
      </w:r>
    </w:p>
    <w:p w14:paraId="502E3911" w14:textId="15C189BE" w:rsidR="00C41EE3" w:rsidRDefault="00C41EE3" w:rsidP="00C41EE3">
      <w:pPr>
        <w:pStyle w:val="3Bulletedcopyyellow"/>
      </w:pPr>
      <w:r>
        <w:t>Remember, people make their lives look more exciting and interesting online. People often edit their photos to make them look better, or make fake images with AI tools, so don’t believe everything you see. This includes gang lifestyles – they’re not as glamorous as they look</w:t>
      </w:r>
    </w:p>
    <w:p w14:paraId="3D8792B0" w14:textId="77777777" w:rsidR="0070545A" w:rsidRDefault="00684BB5" w:rsidP="009B432A">
      <w:pPr>
        <w:pStyle w:val="3Bulletedcopyyellow"/>
        <w:numPr>
          <w:ilvl w:val="0"/>
          <w:numId w:val="0"/>
        </w:numPr>
        <w:ind w:left="340"/>
      </w:pPr>
      <w:r>
        <w:rPr>
          <w:noProof/>
        </w:rPr>
        <mc:AlternateContent>
          <mc:Choice Requires="wps">
            <w:drawing>
              <wp:anchor distT="4294967294" distB="4294967294" distL="114300" distR="114300" simplePos="0" relativeHeight="251663872" behindDoc="0" locked="0" layoutInCell="1" allowOverlap="1" wp14:anchorId="0BD99E4C" wp14:editId="369A8B2C">
                <wp:simplePos x="0" y="0"/>
                <wp:positionH relativeFrom="column">
                  <wp:posOffset>635</wp:posOffset>
                </wp:positionH>
                <wp:positionV relativeFrom="paragraph">
                  <wp:posOffset>153442</wp:posOffset>
                </wp:positionV>
                <wp:extent cx="614934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E85E61" id="Straight Connector 14" o:spid="_x0000_s1026" style="position:absolute;z-index:251663872;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margin;mso-height-relative:page" from=".05pt,12.1pt" to="484.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" strokecolor="#ffcd00" strokeweight="1.25pt">
                <v:stroke joinstyle="miter"/>
                <o:lock v:ext="edit" shapetype="f"/>
              </v:line>
            </w:pict>
          </mc:Fallback>
        </mc:AlternateContent>
      </w:r>
    </w:p>
    <w:p w14:paraId="15134BDF" w14:textId="098EBF10" w:rsidR="00906C29" w:rsidRDefault="00370A0A" w:rsidP="00906C29">
      <w:pPr>
        <w:pStyle w:val="2Subheadblue"/>
      </w:pPr>
      <w:r>
        <w:t xml:space="preserve">Don’t </w:t>
      </w:r>
      <w:r w:rsidR="00EF1DF2">
        <w:t>feel confident talking to your child about online safety?</w:t>
      </w:r>
    </w:p>
    <w:p w14:paraId="23A10054" w14:textId="70F5603A" w:rsidR="00EF1DF2" w:rsidRDefault="00EF1DF2" w:rsidP="00C41EE3">
      <w:pPr>
        <w:pStyle w:val="1bodycopy"/>
      </w:pPr>
      <w:r>
        <w:t>R</w:t>
      </w:r>
      <w:r w:rsidRPr="00594FDB">
        <w:t xml:space="preserve">ead this </w:t>
      </w:r>
      <w:hyperlink r:id="rId8" w:history="1">
        <w:r w:rsidRPr="000979AA">
          <w:rPr>
            <w:rStyle w:val="Hyperlink"/>
          </w:rPr>
          <w:t>advice from the NSPCC</w:t>
        </w:r>
      </w:hyperlink>
      <w:r w:rsidR="00C41EE3">
        <w:t xml:space="preserve">: </w:t>
      </w:r>
      <w:hyperlink r:id="rId9">
        <w:r w:rsidRPr="000979AA">
          <w:t>https://www.nspcc.org.uk/keeping-children-safe/online-safety/talking-child-online-safety</w:t>
        </w:r>
      </w:hyperlink>
    </w:p>
    <w:p w14:paraId="18EA675D" w14:textId="6A512811" w:rsidR="00023180" w:rsidRDefault="00370A0A" w:rsidP="00023180">
      <w:pPr>
        <w:pStyle w:val="1bodycopy"/>
      </w:pPr>
      <w:r>
        <w:rPr>
          <w:noProof/>
        </w:rPr>
        <w:lastRenderedPageBreak/>
        <mc:AlternateContent>
          <mc:Choice Requires="wps">
            <w:drawing>
              <wp:anchor distT="0" distB="0" distL="114300" distR="114300" simplePos="0" relativeHeight="251654656" behindDoc="0" locked="0" layoutInCell="1" allowOverlap="1" wp14:anchorId="50F325E8" wp14:editId="429DE0A0">
                <wp:simplePos x="0" y="0"/>
                <wp:positionH relativeFrom="margin">
                  <wp:posOffset>-274320</wp:posOffset>
                </wp:positionH>
                <wp:positionV relativeFrom="paragraph">
                  <wp:posOffset>2540</wp:posOffset>
                </wp:positionV>
                <wp:extent cx="6762750" cy="3257550"/>
                <wp:effectExtent l="0" t="0" r="0" b="0"/>
                <wp:wrapTight wrapText="bothSides">
                  <wp:wrapPolygon edited="0">
                    <wp:start x="0" y="0"/>
                    <wp:lineTo x="0" y="21474"/>
                    <wp:lineTo x="21539" y="21474"/>
                    <wp:lineTo x="21539"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0" cy="3257550"/>
                        </a:xfrm>
                        <a:prstGeom prst="rect">
                          <a:avLst/>
                        </a:prstGeom>
                        <a:solidFill>
                          <a:srgbClr val="D8D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3E07D" w14:textId="77777777" w:rsidR="007612F4" w:rsidRPr="0064633A" w:rsidRDefault="007612F4" w:rsidP="007612F4">
                            <w:pPr>
                              <w:pStyle w:val="9Boxheading"/>
                              <w:rPr>
                                <w:lang w:val="en-GB" w:eastAsia="en-GB"/>
                              </w:rPr>
                            </w:pPr>
                            <w:r>
                              <w:rPr>
                                <w:lang w:val="en-GB" w:eastAsia="en-GB"/>
                              </w:rPr>
                              <w:t>Further information</w:t>
                            </w:r>
                          </w:p>
                          <w:p w14:paraId="67BAE53D" w14:textId="32FCEC13" w:rsidR="00626583" w:rsidRPr="00626583" w:rsidRDefault="00467F5A" w:rsidP="00626583">
                            <w:pPr>
                              <w:spacing w:after="120"/>
                              <w:ind w:right="283"/>
                              <w:textDirection w:val="btLr"/>
                              <w:rPr>
                                <w:sz w:val="18"/>
                                <w:szCs w:val="18"/>
                              </w:rPr>
                            </w:pPr>
                            <w:r w:rsidRPr="00626583">
                              <w:rPr>
                                <w:rStyle w:val="Strong"/>
                                <w:sz w:val="18"/>
                                <w:szCs w:val="18"/>
                              </w:rPr>
                              <w:t xml:space="preserve">This factsheet was produced by </w:t>
                            </w:r>
                            <w:hyperlink r:id="rId10" w:history="1">
                              <w:r w:rsidR="00626583" w:rsidRPr="008F3F5D">
                                <w:rPr>
                                  <w:rStyle w:val="Hyperlink"/>
                                  <w:rFonts w:eastAsia="Arial"/>
                                  <w:sz w:val="18"/>
                                  <w:szCs w:val="18"/>
                                </w:rPr>
                                <w:t>The Key</w:t>
                              </w:r>
                              <w:r w:rsidR="00A12D7B" w:rsidRPr="008F3F5D">
                                <w:rPr>
                                  <w:rStyle w:val="Hyperlink"/>
                                  <w:rFonts w:eastAsia="Arial"/>
                                  <w:sz w:val="18"/>
                                  <w:szCs w:val="18"/>
                                </w:rPr>
                                <w:t xml:space="preserve"> Safeguarding</w:t>
                              </w:r>
                            </w:hyperlink>
                            <w:r w:rsidR="00626583" w:rsidRPr="00626583">
                              <w:rPr>
                                <w:rFonts w:eastAsia="Arial"/>
                                <w:b/>
                                <w:color w:val="000000"/>
                                <w:sz w:val="18"/>
                                <w:szCs w:val="18"/>
                              </w:rPr>
                              <w:t>: www.thekeysupport.com/safeguarding</w:t>
                            </w:r>
                          </w:p>
                          <w:p w14:paraId="13AEE605" w14:textId="44861344" w:rsidR="00EF1DF2" w:rsidRPr="00626583" w:rsidRDefault="00217F52" w:rsidP="00C41EE3">
                            <w:pPr>
                              <w:pStyle w:val="9Secondbullet"/>
                            </w:pPr>
                            <w:hyperlink r:id="rId11" w:history="1">
                              <w:r w:rsidR="00CF74DF">
                                <w:rPr>
                                  <w:rStyle w:val="Hyperlink"/>
                                  <w:rFonts w:eastAsia="Arial"/>
                                  <w:sz w:val="18"/>
                                  <w:szCs w:val="18"/>
                                </w:rPr>
                                <w:t>‘Top-selling mobile games break rules on loot boxes’, BBC News</w:t>
                              </w:r>
                            </w:hyperlink>
                            <w:r w:rsidR="00EF1DF2" w:rsidRPr="00626583">
                              <w:br/>
                            </w:r>
                            <w:hyperlink r:id="rId12" w:history="1">
                              <w:r w:rsidR="00EF1DF2" w:rsidRPr="00626583">
                                <w:rPr>
                                  <w:rStyle w:val="Hyperlink"/>
                                  <w:rFonts w:eastAsia="Arial"/>
                                  <w:i/>
                                  <w:color w:val="auto"/>
                                  <w:sz w:val="18"/>
                                  <w:szCs w:val="18"/>
                                  <w:u w:val="none"/>
                                </w:rPr>
                                <w:t>https://www.bbc.co.uk/news/articles/c748ww9y9nno</w:t>
                              </w:r>
                            </w:hyperlink>
                          </w:p>
                          <w:p w14:paraId="37BB0A96" w14:textId="0271E431" w:rsidR="00EF1DF2" w:rsidRPr="00626583" w:rsidRDefault="00217F52" w:rsidP="00C41EE3">
                            <w:pPr>
                              <w:pStyle w:val="9Secondbullet"/>
                            </w:pPr>
                            <w:hyperlink r:id="rId13" w:history="1">
                              <w:r w:rsidR="00CF74DF">
                                <w:rPr>
                                  <w:rStyle w:val="Hyperlink"/>
                                  <w:rFonts w:eastAsia="Arial"/>
                                  <w:sz w:val="18"/>
                                  <w:szCs w:val="18"/>
                                </w:rPr>
                                <w:t>‘Chatbot ‘encouraged teen to kill parents over screen time limit’’, BBC News</w:t>
                              </w:r>
                            </w:hyperlink>
                            <w:r w:rsidR="00EF1DF2" w:rsidRPr="00626583">
                              <w:br/>
                            </w:r>
                            <w:hyperlink r:id="rId14" w:history="1">
                              <w:r w:rsidR="00EF1DF2" w:rsidRPr="00626583">
                                <w:rPr>
                                  <w:rStyle w:val="Hyperlink"/>
                                  <w:rFonts w:eastAsia="Arial"/>
                                  <w:i/>
                                  <w:color w:val="auto"/>
                                  <w:sz w:val="18"/>
                                  <w:szCs w:val="18"/>
                                  <w:u w:val="none"/>
                                </w:rPr>
                                <w:t>https://www.bbc.co.uk/news/articles/cd605e48q1vo</w:t>
                              </w:r>
                            </w:hyperlink>
                          </w:p>
                          <w:p w14:paraId="1D91DBE2" w14:textId="0A342F5B" w:rsidR="00EF1DF2" w:rsidRPr="00626583" w:rsidRDefault="00217F52" w:rsidP="00C41EE3">
                            <w:pPr>
                              <w:pStyle w:val="9Secondbullet"/>
                            </w:pPr>
                            <w:hyperlink r:id="rId15" w:history="1">
                              <w:r w:rsidR="00EF1DF2" w:rsidRPr="00626583">
                                <w:rPr>
                                  <w:rStyle w:val="Hyperlink"/>
                                  <w:rFonts w:eastAsia="Arial"/>
                                  <w:sz w:val="18"/>
                                  <w:szCs w:val="18"/>
                                </w:rPr>
                                <w:t>How to spot fake news, Childline</w:t>
                              </w:r>
                            </w:hyperlink>
                            <w:r w:rsidR="0051765A">
                              <w:t xml:space="preserve"> </w:t>
                            </w:r>
                            <w:r w:rsidR="0051765A" w:rsidRPr="0051765A">
                              <w:rPr>
                                <w:rFonts w:eastAsia="Arial"/>
                                <w:i/>
                                <w:sz w:val="18"/>
                                <w:szCs w:val="18"/>
                              </w:rPr>
                              <w:t>https://www.childline.org.uk/get-involved/articles/how-to-spot-fake-news/</w:t>
                            </w:r>
                          </w:p>
                          <w:p w14:paraId="54F67B9E" w14:textId="6BB533CD" w:rsidR="00CD7F40" w:rsidRPr="00C41EE3" w:rsidRDefault="00217F52" w:rsidP="00C41EE3">
                            <w:pPr>
                              <w:pStyle w:val="9Secondbullet"/>
                              <w:rPr>
                                <w:i/>
                                <w:iCs/>
                              </w:rPr>
                            </w:pPr>
                            <w:hyperlink r:id="rId16" w:history="1">
                              <w:r w:rsidR="009C07F0" w:rsidRPr="005321B7">
                                <w:rPr>
                                  <w:rStyle w:val="Hyperlink"/>
                                  <w:sz w:val="18"/>
                                  <w:szCs w:val="18"/>
                                </w:rPr>
                                <w:t>Money mule and exploitation action plan, GOV.UK – Home Office</w:t>
                              </w:r>
                            </w:hyperlink>
                            <w:r w:rsidR="009C07F0">
                              <w:rPr>
                                <w:sz w:val="18"/>
                                <w:szCs w:val="18"/>
                              </w:rPr>
                              <w:t xml:space="preserve"> </w:t>
                            </w:r>
                            <w:r w:rsidR="00C41EE3" w:rsidRPr="00C41EE3">
                              <w:rPr>
                                <w:i/>
                                <w:iCs/>
                                <w:sz w:val="18"/>
                                <w:szCs w:val="18"/>
                              </w:rPr>
                              <w:t>https://www.gov.uk/government/publications/money-mule-action-plan/money-mule-and-financial-exploitation-action-plan-accessible</w:t>
                            </w:r>
                          </w:p>
                          <w:p w14:paraId="25C53006" w14:textId="2A299EF0" w:rsidR="00EF1DF2" w:rsidRPr="00C41EE3" w:rsidRDefault="00217F52" w:rsidP="00D92B05">
                            <w:pPr>
                              <w:pStyle w:val="9Secondbullet"/>
                              <w:rPr>
                                <w:i/>
                                <w:iCs/>
                              </w:rPr>
                            </w:pPr>
                            <w:hyperlink r:id="rId17" w:history="1">
                              <w:r w:rsidR="005321B7">
                                <w:rPr>
                                  <w:rStyle w:val="Hyperlink"/>
                                  <w:rFonts w:eastAsia="Arial"/>
                                  <w:iCs/>
                                  <w:sz w:val="18"/>
                                  <w:szCs w:val="18"/>
                                </w:rPr>
                                <w:t>County Lines Programme overview, GOV.UK – Home Office</w:t>
                              </w:r>
                            </w:hyperlink>
                            <w:r w:rsidR="00C41EE3">
                              <w:t xml:space="preserve"> </w:t>
                            </w:r>
                            <w:hyperlink r:id="rId18" w:history="1">
                              <w:r w:rsidR="00EF1DF2" w:rsidRPr="00C41EE3">
                                <w:rPr>
                                  <w:rStyle w:val="Hyperlink"/>
                                  <w:i/>
                                  <w:iCs/>
                                  <w:color w:val="auto"/>
                                  <w:sz w:val="18"/>
                                  <w:szCs w:val="18"/>
                                  <w:u w:val="none"/>
                                </w:rPr>
                                <w:t>https://www.gov.uk/government/publications/county-lines-programme/county-lines-programme-overview</w:t>
                              </w:r>
                            </w:hyperlink>
                          </w:p>
                          <w:p w14:paraId="18D02B87" w14:textId="77777777" w:rsidR="00EF1DF2" w:rsidRPr="00626583" w:rsidRDefault="00217F52" w:rsidP="00C41EE3">
                            <w:pPr>
                              <w:pStyle w:val="9Secondbullet"/>
                              <w:rPr>
                                <w:i/>
                                <w:iCs/>
                              </w:rPr>
                            </w:pPr>
                            <w:hyperlink r:id="rId19" w:history="1">
                              <w:r w:rsidR="00EF1DF2" w:rsidRPr="00626583">
                                <w:rPr>
                                  <w:rStyle w:val="Hyperlink"/>
                                  <w:rFonts w:eastAsia="Arial"/>
                                  <w:sz w:val="18"/>
                                  <w:szCs w:val="18"/>
                                </w:rPr>
                                <w:t>Sharing nudes and semi-nudes: advice for education settings working with children and young people, GOV.UK – Department for Digital, Culture, Media and Sport, UK Council for Internet Safety</w:t>
                              </w:r>
                            </w:hyperlink>
                            <w:r w:rsidR="00EF1DF2" w:rsidRPr="00626583">
                              <w:rPr>
                                <w:i/>
                                <w:color w:val="000000"/>
                              </w:rPr>
                              <w:br/>
                            </w:r>
                            <w:hyperlink r:id="rId20" w:history="1">
                              <w:r w:rsidR="00EF1DF2" w:rsidRPr="00626583">
                                <w:rPr>
                                  <w:rStyle w:val="Hyperlink"/>
                                  <w:rFonts w:eastAsia="Arial"/>
                                  <w:i/>
                                  <w:color w:val="auto"/>
                                  <w:sz w:val="18"/>
                                  <w:szCs w:val="18"/>
                                  <w:u w:val="none"/>
                                </w:rPr>
                                <w:t>https://www.gov.uk/government/publications/sexting-in-schools-and-colleges</w:t>
                              </w:r>
                            </w:hyperlink>
                          </w:p>
                          <w:p w14:paraId="1593CE73" w14:textId="2351C994" w:rsidR="007612F4" w:rsidRPr="0083519F" w:rsidRDefault="007612F4" w:rsidP="00370A0A">
                            <w:pPr>
                              <w:pStyle w:val="4Bulletedcopyblue"/>
                              <w:numPr>
                                <w:ilvl w:val="0"/>
                                <w:numId w:val="0"/>
                              </w:numPr>
                              <w:ind w:left="340"/>
                            </w:pP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F325E8" id="_x0000_t202" coordsize="21600,21600" o:spt="202" path="m,l,21600r21600,l21600,xe">
                <v:stroke joinstyle="miter"/>
                <v:path gradientshapeok="t" o:connecttype="rect"/>
              </v:shapetype>
              <v:shape id="Text Box 12" o:spid="_x0000_s1026" type="#_x0000_t202" style="position:absolute;margin-left:-21.6pt;margin-top:.2pt;width:532.5pt;height:25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" fillcolor="#d8dfde" stroked="f">
                <v:path arrowok="t"/>
                <v:textbox inset="3mm,3mm,3mm,3mm">
                  <w:txbxContent>
                    <w:p w14:paraId="59E3E07D" w14:textId="77777777" w:rsidR="007612F4" w:rsidRPr="0064633A" w:rsidRDefault="007612F4" w:rsidP="007612F4">
                      <w:pPr>
                        <w:pStyle w:val="9Boxheading"/>
                        <w:rPr>
                          <w:lang w:val="en-GB" w:eastAsia="en-GB"/>
                        </w:rPr>
                      </w:pPr>
                      <w:r>
                        <w:rPr>
                          <w:lang w:val="en-GB" w:eastAsia="en-GB"/>
                        </w:rPr>
                        <w:t>Further information</w:t>
                      </w:r>
                    </w:p>
                    <w:p w14:paraId="67BAE53D" w14:textId="32FCEC13" w:rsidR="00626583" w:rsidRPr="00626583" w:rsidRDefault="00467F5A" w:rsidP="00626583">
                      <w:pPr>
                        <w:spacing w:after="120"/>
                        <w:ind w:right="283"/>
                        <w:textDirection w:val="btLr"/>
                        <w:rPr>
                          <w:sz w:val="18"/>
                          <w:szCs w:val="18"/>
                        </w:rPr>
                      </w:pPr>
                      <w:r w:rsidRPr="00626583">
                        <w:rPr>
                          <w:rStyle w:val="Strong"/>
                          <w:sz w:val="18"/>
                          <w:szCs w:val="18"/>
                        </w:rPr>
                        <w:t xml:space="preserve">This factsheet was produced by </w:t>
                      </w:r>
                      <w:hyperlink r:id="rId21" w:history="1">
                        <w:r w:rsidR="00626583" w:rsidRPr="008F3F5D">
                          <w:rPr>
                            <w:rStyle w:val="Hyperlink"/>
                            <w:rFonts w:eastAsia="Arial"/>
                            <w:sz w:val="18"/>
                            <w:szCs w:val="18"/>
                          </w:rPr>
                          <w:t>The Key</w:t>
                        </w:r>
                        <w:r w:rsidR="00A12D7B" w:rsidRPr="008F3F5D">
                          <w:rPr>
                            <w:rStyle w:val="Hyperlink"/>
                            <w:rFonts w:eastAsia="Arial"/>
                            <w:sz w:val="18"/>
                            <w:szCs w:val="18"/>
                          </w:rPr>
                          <w:t xml:space="preserve"> Safeguarding</w:t>
                        </w:r>
                      </w:hyperlink>
                      <w:r w:rsidR="00626583" w:rsidRPr="00626583">
                        <w:rPr>
                          <w:rFonts w:eastAsia="Arial"/>
                          <w:b/>
                          <w:color w:val="000000"/>
                          <w:sz w:val="18"/>
                          <w:szCs w:val="18"/>
                        </w:rPr>
                        <w:t>: www.thekeysupport.com/safeguarding</w:t>
                      </w:r>
                    </w:p>
                    <w:p w14:paraId="13AEE605" w14:textId="44861344" w:rsidR="00EF1DF2" w:rsidRPr="00626583" w:rsidRDefault="00EF1DF2" w:rsidP="00C41EE3">
                      <w:pPr>
                        <w:pStyle w:val="9Secondbullet"/>
                      </w:pPr>
                      <w:hyperlink r:id="rId22" w:history="1">
                        <w:r w:rsidR="00CF74DF">
                          <w:rPr>
                            <w:rStyle w:val="Hyperlink"/>
                            <w:rFonts w:eastAsia="Arial"/>
                            <w:sz w:val="18"/>
                            <w:szCs w:val="18"/>
                          </w:rPr>
                          <w:t>‘Top-selling mobile games break rules on loot</w:t>
                        </w:r>
                        <w:r w:rsidR="00CF74DF">
                          <w:rPr>
                            <w:rStyle w:val="Hyperlink"/>
                            <w:rFonts w:eastAsia="Arial"/>
                            <w:sz w:val="18"/>
                            <w:szCs w:val="18"/>
                          </w:rPr>
                          <w:t xml:space="preserve"> boxes’, BBC News</w:t>
                        </w:r>
                      </w:hyperlink>
                      <w:r w:rsidRPr="00626583">
                        <w:br/>
                      </w:r>
                      <w:hyperlink r:id="rId23" w:history="1">
                        <w:r w:rsidRPr="00626583">
                          <w:rPr>
                            <w:rStyle w:val="Hyperlink"/>
                            <w:rFonts w:eastAsia="Arial"/>
                            <w:i/>
                            <w:color w:val="auto"/>
                            <w:sz w:val="18"/>
                            <w:szCs w:val="18"/>
                            <w:u w:val="none"/>
                          </w:rPr>
                          <w:t>https://www.bbc.co.uk/news/articles/c748ww9y9nno</w:t>
                        </w:r>
                      </w:hyperlink>
                    </w:p>
                    <w:p w14:paraId="37BB0A96" w14:textId="0271E431" w:rsidR="00EF1DF2" w:rsidRPr="00626583" w:rsidRDefault="00EF1DF2" w:rsidP="00C41EE3">
                      <w:pPr>
                        <w:pStyle w:val="9Secondbullet"/>
                      </w:pPr>
                      <w:hyperlink r:id="rId24" w:history="1">
                        <w:r w:rsidR="00CF74DF">
                          <w:rPr>
                            <w:rStyle w:val="Hyperlink"/>
                            <w:rFonts w:eastAsia="Arial"/>
                            <w:sz w:val="18"/>
                            <w:szCs w:val="18"/>
                          </w:rPr>
                          <w:t>‘Chatbot ‘encouraged teen to kill parents over screen t</w:t>
                        </w:r>
                        <w:r w:rsidR="00CF74DF">
                          <w:rPr>
                            <w:rStyle w:val="Hyperlink"/>
                            <w:rFonts w:eastAsia="Arial"/>
                            <w:sz w:val="18"/>
                            <w:szCs w:val="18"/>
                          </w:rPr>
                          <w:t>ime limit’’, BBC News</w:t>
                        </w:r>
                      </w:hyperlink>
                      <w:r w:rsidRPr="00626583">
                        <w:br/>
                      </w:r>
                      <w:hyperlink r:id="rId25" w:history="1">
                        <w:r w:rsidRPr="00626583">
                          <w:rPr>
                            <w:rStyle w:val="Hyperlink"/>
                            <w:rFonts w:eastAsia="Arial"/>
                            <w:i/>
                            <w:color w:val="auto"/>
                            <w:sz w:val="18"/>
                            <w:szCs w:val="18"/>
                            <w:u w:val="none"/>
                          </w:rPr>
                          <w:t>https://www.bbc.co.uk/news/articles/cd605e48q1vo</w:t>
                        </w:r>
                      </w:hyperlink>
                    </w:p>
                    <w:p w14:paraId="1D91DBE2" w14:textId="0A342F5B" w:rsidR="00EF1DF2" w:rsidRPr="00626583" w:rsidRDefault="00EF1DF2" w:rsidP="00C41EE3">
                      <w:pPr>
                        <w:pStyle w:val="9Secondbullet"/>
                      </w:pPr>
                      <w:hyperlink r:id="rId26" w:history="1">
                        <w:r w:rsidRPr="00626583">
                          <w:rPr>
                            <w:rStyle w:val="Hyperlink"/>
                            <w:rFonts w:eastAsia="Arial"/>
                            <w:sz w:val="18"/>
                            <w:szCs w:val="18"/>
                          </w:rPr>
                          <w:t>How to spot fake news, Ch</w:t>
                        </w:r>
                        <w:r w:rsidRPr="00626583">
                          <w:rPr>
                            <w:rStyle w:val="Hyperlink"/>
                            <w:rFonts w:eastAsia="Arial"/>
                            <w:sz w:val="18"/>
                            <w:szCs w:val="18"/>
                          </w:rPr>
                          <w:t>ildline</w:t>
                        </w:r>
                      </w:hyperlink>
                      <w:r w:rsidR="0051765A">
                        <w:t xml:space="preserve"> </w:t>
                      </w:r>
                      <w:r w:rsidR="0051765A" w:rsidRPr="0051765A">
                        <w:rPr>
                          <w:rFonts w:eastAsia="Arial"/>
                          <w:i/>
                          <w:sz w:val="18"/>
                          <w:szCs w:val="18"/>
                        </w:rPr>
                        <w:t>https://www.childline.org.uk/get-involved/articles/how-to-spot-fake-news/</w:t>
                      </w:r>
                    </w:p>
                    <w:p w14:paraId="54F67B9E" w14:textId="6BB533CD" w:rsidR="00CD7F40" w:rsidRPr="00C41EE3" w:rsidRDefault="005321B7" w:rsidP="00C41EE3">
                      <w:pPr>
                        <w:pStyle w:val="9Secondbullet"/>
                        <w:rPr>
                          <w:i/>
                          <w:iCs/>
                        </w:rPr>
                      </w:pPr>
                      <w:hyperlink r:id="rId27" w:history="1">
                        <w:r w:rsidR="009C07F0" w:rsidRPr="005321B7">
                          <w:rPr>
                            <w:rStyle w:val="Hyperlink"/>
                            <w:sz w:val="18"/>
                            <w:szCs w:val="18"/>
                          </w:rPr>
                          <w:t>Money mule and exploitation action plan, GOV.UK – Ho</w:t>
                        </w:r>
                        <w:r w:rsidR="009C07F0" w:rsidRPr="005321B7">
                          <w:rPr>
                            <w:rStyle w:val="Hyperlink"/>
                            <w:sz w:val="18"/>
                            <w:szCs w:val="18"/>
                          </w:rPr>
                          <w:t>me O</w:t>
                        </w:r>
                        <w:r w:rsidR="009C07F0" w:rsidRPr="005321B7">
                          <w:rPr>
                            <w:rStyle w:val="Hyperlink"/>
                            <w:sz w:val="18"/>
                            <w:szCs w:val="18"/>
                          </w:rPr>
                          <w:t>ffice</w:t>
                        </w:r>
                      </w:hyperlink>
                      <w:r w:rsidR="009C07F0">
                        <w:rPr>
                          <w:sz w:val="18"/>
                          <w:szCs w:val="18"/>
                        </w:rPr>
                        <w:t xml:space="preserve"> </w:t>
                      </w:r>
                      <w:r w:rsidR="00C41EE3" w:rsidRPr="00C41EE3">
                        <w:rPr>
                          <w:i/>
                          <w:iCs/>
                          <w:sz w:val="18"/>
                          <w:szCs w:val="18"/>
                        </w:rPr>
                        <w:t>https://www.gov.uk/government/publications/money-mule-action-plan/money-mule-and-financial-exploitation-action-plan-accessible</w:t>
                      </w:r>
                    </w:p>
                    <w:p w14:paraId="25C53006" w14:textId="2A299EF0" w:rsidR="00EF1DF2" w:rsidRPr="00C41EE3" w:rsidRDefault="005321B7" w:rsidP="00D92B05">
                      <w:pPr>
                        <w:pStyle w:val="9Secondbullet"/>
                        <w:rPr>
                          <w:i/>
                          <w:iCs/>
                        </w:rPr>
                      </w:pPr>
                      <w:hyperlink r:id="rId28" w:history="1">
                        <w:r>
                          <w:rPr>
                            <w:rStyle w:val="Hyperlink"/>
                            <w:rFonts w:eastAsia="Arial"/>
                            <w:iCs/>
                            <w:sz w:val="18"/>
                            <w:szCs w:val="18"/>
                          </w:rPr>
                          <w:t>County Lines Programme overview, GOV.UK – Home Office</w:t>
                        </w:r>
                      </w:hyperlink>
                      <w:r w:rsidR="00C41EE3">
                        <w:t xml:space="preserve"> </w:t>
                      </w:r>
                      <w:hyperlink r:id="rId29" w:history="1">
                        <w:r w:rsidR="00EF1DF2" w:rsidRPr="00C41EE3">
                          <w:rPr>
                            <w:rStyle w:val="Hyperlink"/>
                            <w:i/>
                            <w:iCs/>
                            <w:color w:val="auto"/>
                            <w:sz w:val="18"/>
                            <w:szCs w:val="18"/>
                            <w:u w:val="none"/>
                          </w:rPr>
                          <w:t>https://www.gov.uk/government/publications/county-lines-programme/county-lines-programme-overview</w:t>
                        </w:r>
                      </w:hyperlink>
                    </w:p>
                    <w:p w14:paraId="18D02B87" w14:textId="77777777" w:rsidR="00EF1DF2" w:rsidRPr="00626583" w:rsidRDefault="00EF1DF2" w:rsidP="00C41EE3">
                      <w:pPr>
                        <w:pStyle w:val="9Secondbullet"/>
                        <w:rPr>
                          <w:i/>
                          <w:iCs/>
                        </w:rPr>
                      </w:pPr>
                      <w:hyperlink r:id="rId30" w:history="1">
                        <w:r w:rsidRPr="00626583">
                          <w:rPr>
                            <w:rStyle w:val="Hyperlink"/>
                            <w:rFonts w:eastAsia="Arial"/>
                            <w:sz w:val="18"/>
                            <w:szCs w:val="18"/>
                          </w:rPr>
                          <w:t>Sharing nudes and semi-nudes: advice for education settings working with children and young people, GOV.UK – Department for Digital, Culture, Media and Sport, UK Council for Internet Safety</w:t>
                        </w:r>
                      </w:hyperlink>
                      <w:r w:rsidRPr="00626583">
                        <w:rPr>
                          <w:i/>
                          <w:color w:val="000000"/>
                        </w:rPr>
                        <w:br/>
                      </w:r>
                      <w:hyperlink r:id="rId31" w:history="1">
                        <w:r w:rsidRPr="00626583">
                          <w:rPr>
                            <w:rStyle w:val="Hyperlink"/>
                            <w:rFonts w:eastAsia="Arial"/>
                            <w:i/>
                            <w:color w:val="auto"/>
                            <w:sz w:val="18"/>
                            <w:szCs w:val="18"/>
                            <w:u w:val="none"/>
                          </w:rPr>
                          <w:t>https://www.gov.uk/government/publications/sexting-in-schools-and-colleges</w:t>
                        </w:r>
                      </w:hyperlink>
                    </w:p>
                    <w:p w14:paraId="1593CE73" w14:textId="2351C994" w:rsidR="007612F4" w:rsidRPr="0083519F" w:rsidRDefault="007612F4" w:rsidP="00370A0A">
                      <w:pPr>
                        <w:pStyle w:val="4Bulletedcopyblue"/>
                        <w:numPr>
                          <w:ilvl w:val="0"/>
                          <w:numId w:val="0"/>
                        </w:numPr>
                        <w:ind w:left="340"/>
                      </w:pPr>
                    </w:p>
                  </w:txbxContent>
                </v:textbox>
                <w10:wrap type="tight" anchorx="margin"/>
              </v:shape>
            </w:pict>
          </mc:Fallback>
        </mc:AlternateContent>
      </w:r>
    </w:p>
    <w:p w14:paraId="738C196C" w14:textId="653988BE" w:rsidR="002E16E7" w:rsidRDefault="002E16E7" w:rsidP="00023180">
      <w:pPr>
        <w:pStyle w:val="1bodycopy"/>
      </w:pPr>
    </w:p>
    <w:sectPr w:rsidR="002E16E7" w:rsidSect="00684BB5">
      <w:headerReference w:type="even" r:id="rId32"/>
      <w:headerReference w:type="default" r:id="rId33"/>
      <w:footerReference w:type="even" r:id="rId34"/>
      <w:footerReference w:type="default" r:id="rId35"/>
      <w:headerReference w:type="first" r:id="rId36"/>
      <w:footerReference w:type="first" r:id="rId37"/>
      <w:pgSz w:w="11900" w:h="16840" w:code="9"/>
      <w:pgMar w:top="992"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9E59C" w14:textId="77777777" w:rsidR="00840FA4" w:rsidRDefault="00840FA4" w:rsidP="00626EDA">
      <w:r>
        <w:separator/>
      </w:r>
    </w:p>
  </w:endnote>
  <w:endnote w:type="continuationSeparator" w:id="0">
    <w:p w14:paraId="06603A5B" w14:textId="77777777" w:rsidR="00840FA4" w:rsidRDefault="00840FA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0A6F" w14:textId="77777777" w:rsidR="00AC5760" w:rsidRDefault="00AC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0510E96" w14:textId="77777777" w:rsidTr="00684BB5">
      <w:tc>
        <w:tcPr>
          <w:tcW w:w="6379" w:type="dxa"/>
          <w:tcBorders>
            <w:top w:val="single" w:sz="18" w:space="0" w:color="FFCD00"/>
          </w:tcBorders>
          <w:shd w:val="clear" w:color="auto" w:fill="auto"/>
        </w:tcPr>
        <w:p w14:paraId="08067914" w14:textId="77777777" w:rsidR="00FE3F15" w:rsidRDefault="00FE3F15" w:rsidP="006F569D">
          <w:pPr>
            <w:pStyle w:val="Footer"/>
          </w:pPr>
          <w:bookmarkStart w:id="0" w:name="_GoBack"/>
          <w:bookmarkEnd w:id="0"/>
        </w:p>
      </w:tc>
      <w:tc>
        <w:tcPr>
          <w:tcW w:w="3402" w:type="dxa"/>
          <w:tcBorders>
            <w:top w:val="single" w:sz="18" w:space="0" w:color="FFCD00"/>
          </w:tcBorders>
        </w:tcPr>
        <w:p w14:paraId="7B5FABDC" w14:textId="55F16F5D" w:rsidR="00FE3F15" w:rsidRPr="00177722" w:rsidRDefault="00FE3F15" w:rsidP="00FE3F15">
          <w:pPr>
            <w:shd w:val="clear" w:color="auto" w:fill="FFFFFF"/>
            <w:jc w:val="right"/>
            <w:textAlignment w:val="baseline"/>
            <w:rPr>
              <w:rFonts w:eastAsia="Times New Roman" w:cs="Arial"/>
              <w:color w:val="BFBFBF"/>
              <w:sz w:val="17"/>
              <w:szCs w:val="17"/>
              <w:bdr w:val="none" w:sz="0" w:space="0" w:color="auto" w:frame="1"/>
            </w:rPr>
          </w:pPr>
        </w:p>
      </w:tc>
    </w:tr>
  </w:tbl>
  <w:p w14:paraId="60A9471D" w14:textId="77777777" w:rsidR="00874C73" w:rsidRDefault="00874C73" w:rsidP="00874C73">
    <w:pPr>
      <w:pStyle w:val="Footer"/>
      <w:rPr>
        <w:noProof/>
      </w:rPr>
    </w:pPr>
    <w:r w:rsidRPr="00874C73">
      <w:rPr>
        <w:color w:val="auto"/>
      </w:rPr>
      <w:t>Page</w:t>
    </w:r>
    <w:r w:rsidRPr="00874C73">
      <w:rPr>
        <w:b/>
      </w:rPr>
      <w:t xml:space="preserve"> </w:t>
    </w:r>
    <w:r w:rsidRPr="00684BB5">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21E6A">
      <w:rPr>
        <w:noProof/>
        <w:color w:val="auto"/>
      </w:rPr>
      <w:t>2</w:t>
    </w:r>
    <w:r w:rsidRPr="00874C73">
      <w:rPr>
        <w:noProof/>
        <w:color w:val="auto"/>
      </w:rPr>
      <w:fldChar w:fldCharType="end"/>
    </w:r>
  </w:p>
  <w:p w14:paraId="591A0D55" w14:textId="77777777" w:rsidR="00FE3F15" w:rsidRPr="00590890" w:rsidRDefault="00FE3F15" w:rsidP="006F569D">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B1F4" w14:textId="77777777" w:rsidR="00874C73" w:rsidRPr="00684BB5" w:rsidRDefault="00874C73">
    <w:pPr>
      <w:pStyle w:val="Footer"/>
      <w:rPr>
        <w:color w:val="FFCD00"/>
      </w:rP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5927"/>
      <w:gridCol w:w="3854"/>
    </w:tblGrid>
    <w:tr w:rsidR="00C87BF9" w14:paraId="3F412DD0" w14:textId="77777777" w:rsidTr="00CD458C">
      <w:tc>
        <w:tcPr>
          <w:tcW w:w="6379" w:type="dxa"/>
          <w:shd w:val="clear" w:color="auto" w:fill="auto"/>
        </w:tcPr>
        <w:p w14:paraId="085EA786" w14:textId="77777777" w:rsidR="00C87BF9" w:rsidRPr="00FF7156" w:rsidRDefault="00C87BF9" w:rsidP="00C87BF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9D3F2F">
            <w:rPr>
              <w:rFonts w:eastAsia="Times New Roman" w:cs="Arial"/>
              <w:color w:val="808080"/>
              <w:sz w:val="16"/>
              <w:szCs w:val="16"/>
              <w:bdr w:val="none" w:sz="0" w:space="0" w:color="auto" w:frame="1"/>
            </w:rPr>
            <w:t xml:space="preserve"> For terms of use,</w:t>
          </w:r>
          <w:r w:rsidR="000170E7">
            <w:rPr>
              <w:rFonts w:eastAsia="Times New Roman" w:cs="Arial"/>
              <w:color w:val="808080"/>
              <w:sz w:val="16"/>
              <w:szCs w:val="16"/>
              <w:bdr w:val="none" w:sz="0" w:space="0" w:color="auto" w:frame="1"/>
            </w:rPr>
            <w:br/>
          </w:r>
          <w:r w:rsidR="009D3F2F">
            <w:rPr>
              <w:rFonts w:eastAsia="Times New Roman" w:cs="Arial"/>
              <w:color w:val="808080"/>
              <w:sz w:val="16"/>
              <w:szCs w:val="16"/>
              <w:bdr w:val="none" w:sz="0" w:space="0" w:color="auto" w:frame="1"/>
            </w:rPr>
            <w:t>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p w14:paraId="324D76E7" w14:textId="77777777" w:rsidR="00C87BF9" w:rsidRDefault="00C87BF9" w:rsidP="00C87BF9">
          <w:pPr>
            <w:pStyle w:val="Footer"/>
          </w:pPr>
        </w:p>
      </w:tc>
      <w:tc>
        <w:tcPr>
          <w:tcW w:w="3402" w:type="dxa"/>
        </w:tcPr>
        <w:p w14:paraId="60D750BC" w14:textId="77777777" w:rsidR="00C87BF9" w:rsidRPr="00177722" w:rsidRDefault="000170E7" w:rsidP="00C87BF9">
          <w:pPr>
            <w:shd w:val="clear" w:color="auto" w:fill="FFFFFF"/>
            <w:jc w:val="right"/>
            <w:textAlignment w:val="baseline"/>
            <w:rPr>
              <w:rFonts w:eastAsia="Times New Roman" w:cs="Arial"/>
              <w:color w:val="BFBFBF"/>
              <w:sz w:val="17"/>
              <w:szCs w:val="17"/>
              <w:bdr w:val="none" w:sz="0" w:space="0" w:color="auto" w:frame="1"/>
            </w:rPr>
          </w:pPr>
          <w:r w:rsidRPr="00D92C9C">
            <w:rPr>
              <w:noProof/>
              <w:lang w:val="en-GB" w:eastAsia="ja-JP"/>
            </w:rPr>
            <w:drawing>
              <wp:inline distT="0" distB="0" distL="0" distR="0" wp14:anchorId="4D41398E" wp14:editId="5A49EA94">
                <wp:extent cx="2447290" cy="322580"/>
                <wp:effectExtent l="0" t="0" r="0" b="0"/>
                <wp:docPr id="18"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290" cy="322580"/>
                        </a:xfrm>
                        <a:prstGeom prst="rect">
                          <a:avLst/>
                        </a:prstGeom>
                        <a:noFill/>
                        <a:ln>
                          <a:noFill/>
                        </a:ln>
                      </pic:spPr>
                    </pic:pic>
                  </a:graphicData>
                </a:graphic>
              </wp:inline>
            </w:drawing>
          </w:r>
        </w:p>
      </w:tc>
    </w:tr>
  </w:tbl>
  <w:p w14:paraId="42876585" w14:textId="77777777" w:rsidR="00874C73" w:rsidRDefault="00874C73">
    <w:pPr>
      <w:pStyle w:val="Footer"/>
      <w:rPr>
        <w:noProof/>
      </w:rPr>
    </w:pPr>
    <w:r w:rsidRPr="00874C73">
      <w:rPr>
        <w:color w:val="auto"/>
      </w:rPr>
      <w:t>Page</w:t>
    </w:r>
    <w:r w:rsidRPr="00874C73">
      <w:rPr>
        <w:b/>
      </w:rPr>
      <w:t xml:space="preserve"> </w:t>
    </w:r>
    <w:r w:rsidRPr="000170E7">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3180">
      <w:rPr>
        <w:noProof/>
        <w:color w:val="auto"/>
      </w:rPr>
      <w:t>1</w:t>
    </w:r>
    <w:r w:rsidRPr="00874C73">
      <w:rPr>
        <w:noProof/>
        <w:color w:val="auto"/>
      </w:rPr>
      <w:fldChar w:fldCharType="end"/>
    </w:r>
  </w:p>
  <w:p w14:paraId="5F4E7ACD"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4C47" w14:textId="77777777" w:rsidR="00840FA4" w:rsidRDefault="00840FA4" w:rsidP="00626EDA">
      <w:r>
        <w:separator/>
      </w:r>
    </w:p>
  </w:footnote>
  <w:footnote w:type="continuationSeparator" w:id="0">
    <w:p w14:paraId="5AF59A45" w14:textId="77777777" w:rsidR="00840FA4" w:rsidRDefault="00840FA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FEE8" w14:textId="77777777" w:rsidR="00FE3F15" w:rsidRDefault="00576FEF">
    <w:r>
      <w:rPr>
        <w:noProof/>
      </w:rPr>
      <w:drawing>
        <wp:anchor distT="0" distB="0" distL="114300" distR="114300" simplePos="0" relativeHeight="251657216" behindDoc="1" locked="0" layoutInCell="1" allowOverlap="1" wp14:anchorId="05E3BDD9" wp14:editId="0CF6D27A">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F52">
      <w:rPr>
        <w:noProof/>
      </w:rPr>
      <w:pict w14:anchorId="73F53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CE80" w14:textId="77777777" w:rsidR="00FE3F15" w:rsidRDefault="00FE3F15"/>
  <w:p w14:paraId="0845CC49" w14:textId="77777777" w:rsidR="00FE3F15" w:rsidRDefault="00FE3F15"/>
  <w:p w14:paraId="78BAC07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77F6" w14:textId="77777777" w:rsidR="00FE3F15" w:rsidRDefault="00FE3F15"/>
  <w:p w14:paraId="7640E9A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897876" o:spid="_x0000_i1026" type="#_x0000_t75" style="width:207.75pt;height:333pt;visibility:visible;mso-wrap-style:square" o:bullet="t">
        <v:imagedata r:id="rId1" o:title=""/>
      </v:shape>
    </w:pict>
  </w:numPicBullet>
  <w:numPicBullet w:numPicBulletId="1">
    <w:pict>
      <v:shape id="Picture 1610102086" o:spid="_x0000_i1027" type="#_x0000_t75" style="width:36.75pt;height:29.25pt;visibility:visible;mso-wrap-style:square" o:bullet="t">
        <v:imagedata r:id="rId2" o:title=""/>
      </v:shape>
    </w:pict>
  </w:numPicBullet>
  <w:numPicBullet w:numPicBulletId="2">
    <w:pict>
      <v:shape id="Picture 1202237228" o:spid="_x0000_i1028" type="#_x0000_t75" style="width:29.25pt;height:29.25pt;visibility:visible;mso-wrap-style:square" o:bullet="t">
        <v:imagedata r:id="rId3" o:title=""/>
      </v:shape>
    </w:pict>
  </w:numPicBullet>
  <w:numPicBullet w:numPicBulletId="3">
    <w:pict>
      <v:shape id="Picture 1173303016" o:spid="_x0000_i1029" type="#_x0000_t75" style="width:207.75pt;height:333pt;visibility:visible;mso-wrap-style:square" o:bullet="t">
        <v:imagedata r:id="rId4" o:title=""/>
      </v:shape>
    </w:pict>
  </w:numPicBullet>
  <w:numPicBullet w:numPicBulletId="4">
    <w:pict>
      <v:shape id="Picture 856170793" o:spid="_x0000_i1030" type="#_x0000_t75" style="width:207.75pt;height:333pt;visibility:visible;mso-wrap-style:square" o:bullet="t">
        <v:imagedata r:id="rId5" o:title=""/>
      </v:shape>
    </w:pict>
  </w:numPicBullet>
  <w:numPicBullet w:numPicBulletId="5">
    <w:pict>
      <v:shape id="Picture 370149335" o:spid="_x0000_i1031" type="#_x0000_t75" style="width:380.25pt;height:9in;visibility:visible;mso-wrap-style:square" o:bullet="t">
        <v:imagedata r:id="rId6" o:title=""/>
      </v:shape>
    </w:pict>
  </w:numPicBullet>
  <w:numPicBullet w:numPicBulletId="6">
    <w:pict>
      <v:shape id="Picture 1965655293" o:spid="_x0000_i1032" type="#_x0000_t75" style="width:63.75pt;height:111.75pt;visibility:visible;mso-wrap-style:square" o:bullet="t">
        <v:imagedata r:id="rId7" o:title=""/>
      </v:shape>
    </w:pict>
  </w:numPicBullet>
  <w:numPicBullet w:numPicBulletId="7">
    <w:pict>
      <v:shape id="Picture 221391588" o:spid="_x0000_i1033" type="#_x0000_t75" style="width:421.5pt;height:340.5pt;visibility:visible;mso-wrap-style:square" o:bullet="t">
        <v:imagedata r:id="rId8" o:title=""/>
      </v:shape>
    </w:pict>
  </w:numPicBullet>
  <w:numPicBullet w:numPicBulletId="8">
    <w:pict>
      <v:shape id="Picture 1155018049" o:spid="_x0000_i1034" type="#_x0000_t75" style="width:343.5pt;height:340.5pt;visibility:visible;mso-wrap-style:square" o:bullet="t">
        <v:imagedata r:id="rId9" o:title=""/>
      </v:shape>
    </w:pict>
  </w:numPicBullet>
  <w:abstractNum w:abstractNumId="0" w15:restartNumberingAfterBreak="0">
    <w:nsid w:val="FFFFFF7C"/>
    <w:multiLevelType w:val="singleLevel"/>
    <w:tmpl w:val="8E98EDA0"/>
    <w:lvl w:ilvl="0">
      <w:start w:val="1"/>
      <w:numFmt w:val="decimal"/>
      <w:lvlText w:val="%1."/>
      <w:lvlJc w:val="left"/>
      <w:pPr>
        <w:tabs>
          <w:tab w:val="num" w:pos="1464"/>
        </w:tabs>
        <w:ind w:left="1464"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6E7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6C3622"/>
    <w:multiLevelType w:val="hybridMultilevel"/>
    <w:tmpl w:val="A828802C"/>
    <w:lvl w:ilvl="0" w:tplc="2BAA8E6E">
      <w:start w:val="1"/>
      <w:numFmt w:val="bullet"/>
      <w:pStyle w:val="7DOs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DB86CE6"/>
    <w:multiLevelType w:val="hybridMultilevel"/>
    <w:tmpl w:val="6368EEAA"/>
    <w:lvl w:ilvl="0" w:tplc="312CF4FC">
      <w:start w:val="1"/>
      <w:numFmt w:val="bullet"/>
      <w:pStyle w:val="3Bulletedcopyyellow"/>
      <w:lvlText w:val=""/>
      <w:lvlPicBulletId w:val="6"/>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7C261F1C"/>
    <w:lvl w:ilvl="0" w:tplc="C0F4CE82">
      <w:start w:val="1"/>
      <w:numFmt w:val="bullet"/>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93CB6"/>
    <w:multiLevelType w:val="hybridMultilevel"/>
    <w:tmpl w:val="057A6154"/>
    <w:lvl w:ilvl="0" w:tplc="8BBE7AD2">
      <w:start w:val="1"/>
      <w:numFmt w:val="bullet"/>
      <w:pStyle w:val="8DONTsbullet"/>
      <w:lvlText w:val=""/>
      <w:lvlPicBulletId w:val="8"/>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0602656"/>
    <w:multiLevelType w:val="hybridMultilevel"/>
    <w:tmpl w:val="729E84E8"/>
    <w:lvl w:ilvl="0" w:tplc="FB9670CC">
      <w:start w:val="1"/>
      <w:numFmt w:val="bullet"/>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044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B5457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B5D88"/>
    <w:multiLevelType w:val="multilevel"/>
    <w:tmpl w:val="FC1E9F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7B35FD"/>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11"/>
  </w:num>
  <w:num w:numId="16">
    <w:abstractNumId w:val="23"/>
  </w:num>
  <w:num w:numId="17">
    <w:abstractNumId w:val="30"/>
  </w:num>
  <w:num w:numId="18">
    <w:abstractNumId w:val="17"/>
  </w:num>
  <w:num w:numId="19">
    <w:abstractNumId w:val="19"/>
  </w:num>
  <w:num w:numId="20">
    <w:abstractNumId w:val="18"/>
  </w:num>
  <w:num w:numId="21">
    <w:abstractNumId w:val="25"/>
  </w:num>
  <w:num w:numId="22">
    <w:abstractNumId w:val="16"/>
  </w:num>
  <w:num w:numId="23">
    <w:abstractNumId w:val="12"/>
  </w:num>
  <w:num w:numId="24">
    <w:abstractNumId w:val="26"/>
  </w:num>
  <w:num w:numId="25">
    <w:abstractNumId w:val="35"/>
  </w:num>
  <w:num w:numId="26">
    <w:abstractNumId w:val="21"/>
  </w:num>
  <w:num w:numId="27">
    <w:abstractNumId w:val="31"/>
  </w:num>
  <w:num w:numId="28">
    <w:abstractNumId w:val="34"/>
  </w:num>
  <w:num w:numId="29">
    <w:abstractNumId w:val="20"/>
  </w:num>
  <w:num w:numId="30">
    <w:abstractNumId w:val="18"/>
  </w:num>
  <w:num w:numId="31">
    <w:abstractNumId w:val="25"/>
  </w:num>
  <w:num w:numId="32">
    <w:abstractNumId w:val="18"/>
  </w:num>
  <w:num w:numId="33">
    <w:abstractNumId w:val="25"/>
  </w:num>
  <w:num w:numId="34">
    <w:abstractNumId w:val="11"/>
  </w:num>
  <w:num w:numId="35">
    <w:abstractNumId w:val="23"/>
  </w:num>
  <w:num w:numId="36">
    <w:abstractNumId w:val="34"/>
  </w:num>
  <w:num w:numId="37">
    <w:abstractNumId w:val="24"/>
  </w:num>
  <w:num w:numId="38">
    <w:abstractNumId w:val="13"/>
  </w:num>
  <w:num w:numId="39">
    <w:abstractNumId w:val="27"/>
  </w:num>
  <w:num w:numId="40">
    <w:abstractNumId w:val="28"/>
  </w:num>
  <w:num w:numId="41">
    <w:abstractNumId w:val="10"/>
  </w:num>
  <w:num w:numId="42">
    <w:abstractNumId w:val="3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41"/>
    <w:rsid w:val="00015B1A"/>
    <w:rsid w:val="000170E7"/>
    <w:rsid w:val="000214EB"/>
    <w:rsid w:val="0002254B"/>
    <w:rsid w:val="00023180"/>
    <w:rsid w:val="00026691"/>
    <w:rsid w:val="00034749"/>
    <w:rsid w:val="000347C1"/>
    <w:rsid w:val="00044043"/>
    <w:rsid w:val="00065546"/>
    <w:rsid w:val="00082050"/>
    <w:rsid w:val="000979AA"/>
    <w:rsid w:val="000A569F"/>
    <w:rsid w:val="000B77E5"/>
    <w:rsid w:val="000D4AC3"/>
    <w:rsid w:val="000F5932"/>
    <w:rsid w:val="00133E33"/>
    <w:rsid w:val="001357C9"/>
    <w:rsid w:val="00194660"/>
    <w:rsid w:val="001978C4"/>
    <w:rsid w:val="001C4412"/>
    <w:rsid w:val="001E3CA3"/>
    <w:rsid w:val="00217F52"/>
    <w:rsid w:val="00235450"/>
    <w:rsid w:val="00240EF7"/>
    <w:rsid w:val="00275D5E"/>
    <w:rsid w:val="00280A47"/>
    <w:rsid w:val="002A7AC1"/>
    <w:rsid w:val="002E16E7"/>
    <w:rsid w:val="002E28EF"/>
    <w:rsid w:val="0030050D"/>
    <w:rsid w:val="003079F5"/>
    <w:rsid w:val="003365A2"/>
    <w:rsid w:val="0034218B"/>
    <w:rsid w:val="00370A0A"/>
    <w:rsid w:val="0038089E"/>
    <w:rsid w:val="00391205"/>
    <w:rsid w:val="003F2BD9"/>
    <w:rsid w:val="003F6230"/>
    <w:rsid w:val="00405429"/>
    <w:rsid w:val="004358E9"/>
    <w:rsid w:val="00442730"/>
    <w:rsid w:val="004441AA"/>
    <w:rsid w:val="0046077F"/>
    <w:rsid w:val="004670E1"/>
    <w:rsid w:val="00467F5A"/>
    <w:rsid w:val="00483DD6"/>
    <w:rsid w:val="0048495C"/>
    <w:rsid w:val="004852C2"/>
    <w:rsid w:val="004944EE"/>
    <w:rsid w:val="004B3C9A"/>
    <w:rsid w:val="004C16CE"/>
    <w:rsid w:val="00503E12"/>
    <w:rsid w:val="0051765A"/>
    <w:rsid w:val="00526DA4"/>
    <w:rsid w:val="00531C8C"/>
    <w:rsid w:val="005321B7"/>
    <w:rsid w:val="00564CD3"/>
    <w:rsid w:val="00564ED2"/>
    <w:rsid w:val="00573834"/>
    <w:rsid w:val="00576FEF"/>
    <w:rsid w:val="00584A10"/>
    <w:rsid w:val="00590890"/>
    <w:rsid w:val="00597ED1"/>
    <w:rsid w:val="005B35D3"/>
    <w:rsid w:val="005B4650"/>
    <w:rsid w:val="005C5FA5"/>
    <w:rsid w:val="005E759C"/>
    <w:rsid w:val="005F124A"/>
    <w:rsid w:val="00626583"/>
    <w:rsid w:val="00626EDA"/>
    <w:rsid w:val="00631894"/>
    <w:rsid w:val="006376D4"/>
    <w:rsid w:val="0065773C"/>
    <w:rsid w:val="006646DA"/>
    <w:rsid w:val="00675170"/>
    <w:rsid w:val="00684BB5"/>
    <w:rsid w:val="00694C39"/>
    <w:rsid w:val="006A3141"/>
    <w:rsid w:val="006C369E"/>
    <w:rsid w:val="006C40EF"/>
    <w:rsid w:val="006F569D"/>
    <w:rsid w:val="006F7E8A"/>
    <w:rsid w:val="0070545A"/>
    <w:rsid w:val="007070A1"/>
    <w:rsid w:val="00714FBB"/>
    <w:rsid w:val="00735B7D"/>
    <w:rsid w:val="007575C5"/>
    <w:rsid w:val="007612F4"/>
    <w:rsid w:val="00776965"/>
    <w:rsid w:val="00793A93"/>
    <w:rsid w:val="007A6D77"/>
    <w:rsid w:val="007C5AC9"/>
    <w:rsid w:val="007C77DE"/>
    <w:rsid w:val="007D268D"/>
    <w:rsid w:val="007D6B62"/>
    <w:rsid w:val="007E217D"/>
    <w:rsid w:val="007E4D43"/>
    <w:rsid w:val="007F2F4C"/>
    <w:rsid w:val="00805A94"/>
    <w:rsid w:val="0080784C"/>
    <w:rsid w:val="00811540"/>
    <w:rsid w:val="008116A6"/>
    <w:rsid w:val="00822CB4"/>
    <w:rsid w:val="0083519F"/>
    <w:rsid w:val="00840FA4"/>
    <w:rsid w:val="008472C3"/>
    <w:rsid w:val="008571D9"/>
    <w:rsid w:val="0086344A"/>
    <w:rsid w:val="00874C73"/>
    <w:rsid w:val="0088128C"/>
    <w:rsid w:val="008941E7"/>
    <w:rsid w:val="008A42E0"/>
    <w:rsid w:val="008C1253"/>
    <w:rsid w:val="008E51F8"/>
    <w:rsid w:val="008F3F5D"/>
    <w:rsid w:val="008F744A"/>
    <w:rsid w:val="00901F04"/>
    <w:rsid w:val="00904BDC"/>
    <w:rsid w:val="00906C29"/>
    <w:rsid w:val="009173B2"/>
    <w:rsid w:val="00923B87"/>
    <w:rsid w:val="0093572B"/>
    <w:rsid w:val="009507C3"/>
    <w:rsid w:val="009A448F"/>
    <w:rsid w:val="009B432A"/>
    <w:rsid w:val="009C07F0"/>
    <w:rsid w:val="009D2239"/>
    <w:rsid w:val="009D24C7"/>
    <w:rsid w:val="009D3F2F"/>
    <w:rsid w:val="009D4B85"/>
    <w:rsid w:val="00A12D7B"/>
    <w:rsid w:val="00A13E2A"/>
    <w:rsid w:val="00A143CB"/>
    <w:rsid w:val="00A17000"/>
    <w:rsid w:val="00A25399"/>
    <w:rsid w:val="00A5365C"/>
    <w:rsid w:val="00A54BA0"/>
    <w:rsid w:val="00AB6F45"/>
    <w:rsid w:val="00AC5760"/>
    <w:rsid w:val="00B1571C"/>
    <w:rsid w:val="00B16C71"/>
    <w:rsid w:val="00B26786"/>
    <w:rsid w:val="00B27907"/>
    <w:rsid w:val="00B6679E"/>
    <w:rsid w:val="00B74C66"/>
    <w:rsid w:val="00B82015"/>
    <w:rsid w:val="00B90DBD"/>
    <w:rsid w:val="00B95F60"/>
    <w:rsid w:val="00BA461F"/>
    <w:rsid w:val="00C31D9E"/>
    <w:rsid w:val="00C40191"/>
    <w:rsid w:val="00C41EE3"/>
    <w:rsid w:val="00C42039"/>
    <w:rsid w:val="00C5189B"/>
    <w:rsid w:val="00C51C6A"/>
    <w:rsid w:val="00C56FDA"/>
    <w:rsid w:val="00C61796"/>
    <w:rsid w:val="00C8314B"/>
    <w:rsid w:val="00C86CDA"/>
    <w:rsid w:val="00C87BF9"/>
    <w:rsid w:val="00C91F46"/>
    <w:rsid w:val="00C93506"/>
    <w:rsid w:val="00CA4567"/>
    <w:rsid w:val="00CA491A"/>
    <w:rsid w:val="00CB042F"/>
    <w:rsid w:val="00CB1396"/>
    <w:rsid w:val="00CB6C2C"/>
    <w:rsid w:val="00CD458C"/>
    <w:rsid w:val="00CD5A3A"/>
    <w:rsid w:val="00CD7F40"/>
    <w:rsid w:val="00CF74DF"/>
    <w:rsid w:val="00D07150"/>
    <w:rsid w:val="00D11C7E"/>
    <w:rsid w:val="00D242D2"/>
    <w:rsid w:val="00D508B4"/>
    <w:rsid w:val="00D62F73"/>
    <w:rsid w:val="00D76FE4"/>
    <w:rsid w:val="00D86752"/>
    <w:rsid w:val="00D95FA0"/>
    <w:rsid w:val="00DA43DE"/>
    <w:rsid w:val="00DA5725"/>
    <w:rsid w:val="00DA6C4C"/>
    <w:rsid w:val="00DA7F11"/>
    <w:rsid w:val="00DC28D6"/>
    <w:rsid w:val="00DC3E47"/>
    <w:rsid w:val="00DC5FAC"/>
    <w:rsid w:val="00DD0724"/>
    <w:rsid w:val="00DF66B4"/>
    <w:rsid w:val="00E10896"/>
    <w:rsid w:val="00E21E6A"/>
    <w:rsid w:val="00E24FDF"/>
    <w:rsid w:val="00E3210F"/>
    <w:rsid w:val="00E34E5D"/>
    <w:rsid w:val="00E40123"/>
    <w:rsid w:val="00E55109"/>
    <w:rsid w:val="00E647DF"/>
    <w:rsid w:val="00E9136B"/>
    <w:rsid w:val="00E92D45"/>
    <w:rsid w:val="00E936D5"/>
    <w:rsid w:val="00EA4C6F"/>
    <w:rsid w:val="00EB2E87"/>
    <w:rsid w:val="00EE46D6"/>
    <w:rsid w:val="00EF1DF2"/>
    <w:rsid w:val="00EF22F0"/>
    <w:rsid w:val="00EF68DD"/>
    <w:rsid w:val="00F139E0"/>
    <w:rsid w:val="00F16BDF"/>
    <w:rsid w:val="00F519DC"/>
    <w:rsid w:val="00F533B3"/>
    <w:rsid w:val="00F6634E"/>
    <w:rsid w:val="00F66CDD"/>
    <w:rsid w:val="00F82220"/>
    <w:rsid w:val="00F9399C"/>
    <w:rsid w:val="00F97695"/>
    <w:rsid w:val="00FD34E2"/>
    <w:rsid w:val="00FE3F15"/>
    <w:rsid w:val="00FE4FB6"/>
    <w:rsid w:val="00FE5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3F9DB87"/>
  <w15:chartTrackingRefBased/>
  <w15:docId w15:val="{EF9C44E8-602B-8646-9A61-C208726C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68DD"/>
    <w:rPr>
      <w:rFonts w:eastAsia="MS Mincho"/>
      <w:sz w:val="22"/>
      <w:szCs w:val="24"/>
      <w:lang w:val="en-US" w:eastAsia="en-US"/>
    </w:rPr>
  </w:style>
  <w:style w:type="paragraph" w:styleId="Heading1">
    <w:name w:val="heading 1"/>
    <w:aliases w:val="The Key heading"/>
    <w:basedOn w:val="Normal"/>
    <w:next w:val="Normal"/>
    <w:link w:val="Heading1Char"/>
    <w:uiPriority w:val="9"/>
    <w:rsid w:val="000170E7"/>
    <w:pPr>
      <w:spacing w:after="240"/>
      <w:outlineLvl w:val="0"/>
    </w:pPr>
    <w:rPr>
      <w:rFonts w:eastAsia="Calibri" w:cs="Arial"/>
      <w:b/>
      <w:color w:val="FFCD00"/>
      <w:sz w:val="60"/>
      <w:szCs w:val="36"/>
      <w:lang w:val="en-GB"/>
    </w:rPr>
  </w:style>
  <w:style w:type="paragraph" w:styleId="Heading3">
    <w:name w:val="heading 3"/>
    <w:basedOn w:val="Normal"/>
    <w:next w:val="Normal"/>
    <w:link w:val="Heading3Char"/>
    <w:uiPriority w:val="9"/>
    <w:rsid w:val="0083519F"/>
    <w:pPr>
      <w:keepNext/>
      <w:keepLines/>
      <w:spacing w:before="200"/>
      <w:outlineLvl w:val="2"/>
    </w:pPr>
    <w:rPr>
      <w:rFonts w:ascii="Calibri" w:eastAsia="MS Gothic" w:hAnsi="Calibr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0170E7"/>
    <w:rPr>
      <w:rFonts w:eastAsia="Calibri" w:cs="Arial"/>
      <w:b/>
      <w:color w:val="FFCD00"/>
      <w:sz w:val="60"/>
      <w:szCs w:val="36"/>
      <w:lang w:eastAsia="en-US"/>
    </w:rPr>
  </w:style>
  <w:style w:type="character" w:customStyle="1" w:styleId="Heading3Char">
    <w:name w:val="Heading 3 Char"/>
    <w:link w:val="Heading3"/>
    <w:uiPriority w:val="9"/>
    <w:rsid w:val="0083519F"/>
    <w:rPr>
      <w:rFonts w:ascii="Calibri" w:eastAsia="MS Gothic" w:hAnsi="Calibri"/>
      <w:b/>
      <w:bCs/>
      <w:color w:val="000000" w:themeColor="text1"/>
      <w:sz w:val="22"/>
      <w:szCs w:val="24"/>
      <w:lang w:val="en-US" w:eastAsia="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yellow">
    <w:name w:val="3 Bulleted copy yellow &gt;"/>
    <w:basedOn w:val="1bodycopy"/>
    <w:qFormat/>
    <w:rsid w:val="000170E7"/>
    <w:pPr>
      <w:numPr>
        <w:numId w:val="38"/>
      </w:numPr>
    </w:pPr>
    <w:rPr>
      <w:rFonts w:cs="Arial"/>
      <w:szCs w:val="20"/>
    </w:rPr>
  </w:style>
  <w:style w:type="paragraph" w:customStyle="1" w:styleId="2Subheadblue">
    <w:name w:val="2 Subhead blue"/>
    <w:next w:val="1bodycopy"/>
    <w:qFormat/>
    <w:rsid w:val="007D6B62"/>
    <w:pPr>
      <w:spacing w:before="360" w:after="120" w:line="259" w:lineRule="auto"/>
    </w:pPr>
    <w:rPr>
      <w:rFonts w:eastAsia="MS Mincho" w:cs="Arial"/>
      <w:b/>
      <w:color w:val="12263F"/>
      <w:sz w:val="32"/>
      <w:szCs w:val="32"/>
      <w:lang w:val="en-US" w:eastAsia="en-US"/>
    </w:rPr>
  </w:style>
  <w:style w:type="paragraph" w:customStyle="1" w:styleId="TKheadingyellow">
    <w:name w:val="TK heading yellow"/>
    <w:next w:val="1bodycopy"/>
    <w:rsid w:val="000170E7"/>
    <w:pPr>
      <w:suppressAutoHyphens/>
      <w:spacing w:after="480"/>
    </w:pPr>
    <w:rPr>
      <w:rFonts w:eastAsia="MS Mincho"/>
      <w:b/>
      <w:color w:val="FFCD00"/>
      <w:sz w:val="60"/>
      <w:szCs w:val="24"/>
      <w:lang w:val="en-US" w:eastAsia="en-US"/>
    </w:rPr>
  </w:style>
  <w:style w:type="paragraph" w:customStyle="1" w:styleId="8DONTsbullet">
    <w:name w:val="8 DON'Ts bullet"/>
    <w:basedOn w:val="3Bulletedcopyyellow"/>
    <w:qFormat/>
    <w:rsid w:val="00684BB5"/>
    <w:pPr>
      <w:numPr>
        <w:numId w:val="35"/>
      </w:numPr>
      <w:suppressAutoHyphens/>
    </w:pPr>
    <w:rPr>
      <w:b/>
      <w:sz w:val="24"/>
    </w:rPr>
  </w:style>
  <w:style w:type="paragraph" w:customStyle="1" w:styleId="7DOsbullet">
    <w:name w:val="7 DOs bullet"/>
    <w:basedOn w:val="3Bulletedcopyyellow"/>
    <w:qFormat/>
    <w:rsid w:val="00684BB5"/>
    <w:pPr>
      <w:numPr>
        <w:numId w:val="34"/>
      </w:numPr>
    </w:pPr>
    <w:rPr>
      <w:b/>
      <w:sz w:val="24"/>
    </w:rPr>
  </w:style>
  <w:style w:type="paragraph" w:customStyle="1" w:styleId="4Bulletedcopyblue">
    <w:name w:val="4 Bulleted copy blue"/>
    <w:basedOn w:val="3Bulletedcopyyellow"/>
    <w:qFormat/>
    <w:rsid w:val="007612F4"/>
    <w:pPr>
      <w:numPr>
        <w:numId w:val="37"/>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paragraph" w:customStyle="1" w:styleId="Text">
    <w:name w:val="Text"/>
    <w:basedOn w:val="BodyText"/>
    <w:link w:val="TextChar"/>
    <w:rsid w:val="003F6230"/>
    <w:rPr>
      <w:rFonts w:cs="Arial"/>
      <w:sz w:val="20"/>
      <w:szCs w:val="20"/>
    </w:rPr>
  </w:style>
  <w:style w:type="character" w:customStyle="1" w:styleId="TextChar">
    <w:name w:val="Text Char"/>
    <w:link w:val="Text"/>
    <w:rsid w:val="003F6230"/>
    <w:rPr>
      <w:rFonts w:eastAsia="MS Mincho" w:cs="Arial"/>
      <w:lang w:val="en-US" w:eastAsia="en-US"/>
    </w:rPr>
  </w:style>
  <w:style w:type="paragraph" w:customStyle="1" w:styleId="Bodycopyitalic">
    <w:name w:val="Body copy italic"/>
    <w:basedOn w:val="Normal"/>
    <w:qFormat/>
    <w:rsid w:val="00EF68DD"/>
    <w:pPr>
      <w:spacing w:after="120"/>
      <w:ind w:right="284"/>
    </w:pPr>
    <w:rPr>
      <w:i/>
      <w:sz w:val="20"/>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 w:val="20"/>
      <w:szCs w:val="20"/>
    </w:rPr>
  </w:style>
  <w:style w:type="paragraph" w:customStyle="1" w:styleId="5Abstract">
    <w:name w:val="5 Abstract"/>
    <w:qFormat/>
    <w:rsid w:val="0070545A"/>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793A93"/>
    <w:pPr>
      <w:spacing w:after="480"/>
    </w:pPr>
    <w:rPr>
      <w:color w:val="0A2641"/>
    </w:rPr>
  </w:style>
  <w:style w:type="numbering" w:customStyle="1" w:styleId="CurrentList1">
    <w:name w:val="Current List1"/>
    <w:uiPriority w:val="99"/>
    <w:rsid w:val="000170E7"/>
    <w:pPr>
      <w:numPr>
        <w:numId w:val="39"/>
      </w:numPr>
    </w:pPr>
  </w:style>
  <w:style w:type="numbering" w:customStyle="1" w:styleId="CurrentList2">
    <w:name w:val="Current List2"/>
    <w:uiPriority w:val="99"/>
    <w:rsid w:val="000170E7"/>
    <w:pPr>
      <w:numPr>
        <w:numId w:val="40"/>
      </w:numPr>
    </w:pPr>
  </w:style>
  <w:style w:type="numbering" w:customStyle="1" w:styleId="CurrentList3">
    <w:name w:val="Current List3"/>
    <w:uiPriority w:val="99"/>
    <w:rsid w:val="00684BB5"/>
    <w:pPr>
      <w:numPr>
        <w:numId w:val="41"/>
      </w:numPr>
    </w:pPr>
  </w:style>
  <w:style w:type="numbering" w:customStyle="1" w:styleId="CurrentList4">
    <w:name w:val="Current List4"/>
    <w:uiPriority w:val="99"/>
    <w:rsid w:val="00684BB5"/>
    <w:pPr>
      <w:numPr>
        <w:numId w:val="42"/>
      </w:numPr>
    </w:pPr>
  </w:style>
  <w:style w:type="character" w:styleId="Strong">
    <w:name w:val="Strong"/>
    <w:basedOn w:val="DefaultParagraphFont"/>
    <w:uiPriority w:val="22"/>
    <w:qFormat/>
    <w:rsid w:val="00CB1396"/>
    <w:rPr>
      <w:b/>
      <w:bCs/>
    </w:rPr>
  </w:style>
  <w:style w:type="character" w:styleId="UnresolvedMention">
    <w:name w:val="Unresolved Mention"/>
    <w:basedOn w:val="DefaultParagraphFont"/>
    <w:uiPriority w:val="99"/>
    <w:semiHidden/>
    <w:unhideWhenUsed/>
    <w:rsid w:val="00EF1DF2"/>
    <w:rPr>
      <w:color w:val="605E5C"/>
      <w:shd w:val="clear" w:color="auto" w:fill="E1DFDD"/>
    </w:rPr>
  </w:style>
  <w:style w:type="paragraph" w:styleId="ListParagraph">
    <w:name w:val="List Paragraph"/>
    <w:basedOn w:val="Normal"/>
    <w:uiPriority w:val="34"/>
    <w:qFormat/>
    <w:rsid w:val="00EF1DF2"/>
    <w:pPr>
      <w:ind w:left="720"/>
      <w:contextualSpacing/>
    </w:pPr>
    <w:rPr>
      <w:rFonts w:cs="Arial"/>
    </w:rPr>
  </w:style>
  <w:style w:type="character" w:styleId="FollowedHyperlink">
    <w:name w:val="FollowedHyperlink"/>
    <w:basedOn w:val="DefaultParagraphFont"/>
    <w:uiPriority w:val="99"/>
    <w:semiHidden/>
    <w:unhideWhenUsed/>
    <w:rsid w:val="00CD7F40"/>
    <w:rPr>
      <w:color w:val="954F72" w:themeColor="followedHyperlink"/>
      <w:u w:val="single"/>
    </w:rPr>
  </w:style>
  <w:style w:type="character" w:styleId="CommentReference">
    <w:name w:val="annotation reference"/>
    <w:basedOn w:val="DefaultParagraphFont"/>
    <w:uiPriority w:val="99"/>
    <w:semiHidden/>
    <w:unhideWhenUsed/>
    <w:rsid w:val="00CB042F"/>
    <w:rPr>
      <w:sz w:val="16"/>
      <w:szCs w:val="16"/>
    </w:rPr>
  </w:style>
  <w:style w:type="paragraph" w:styleId="CommentText">
    <w:name w:val="annotation text"/>
    <w:basedOn w:val="Normal"/>
    <w:link w:val="CommentTextChar"/>
    <w:uiPriority w:val="99"/>
    <w:unhideWhenUsed/>
    <w:rsid w:val="00CB042F"/>
    <w:rPr>
      <w:sz w:val="20"/>
      <w:szCs w:val="20"/>
    </w:rPr>
  </w:style>
  <w:style w:type="character" w:customStyle="1" w:styleId="CommentTextChar">
    <w:name w:val="Comment Text Char"/>
    <w:basedOn w:val="DefaultParagraphFont"/>
    <w:link w:val="CommentText"/>
    <w:uiPriority w:val="99"/>
    <w:rsid w:val="00CB042F"/>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B042F"/>
    <w:rPr>
      <w:b/>
      <w:bCs/>
    </w:rPr>
  </w:style>
  <w:style w:type="character" w:customStyle="1" w:styleId="CommentSubjectChar">
    <w:name w:val="Comment Subject Char"/>
    <w:basedOn w:val="CommentTextChar"/>
    <w:link w:val="CommentSubject"/>
    <w:uiPriority w:val="99"/>
    <w:semiHidden/>
    <w:rsid w:val="00CB042F"/>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articles/cd605e48q1vo" TargetMode="External"/><Relationship Id="rId18" Type="http://schemas.openxmlformats.org/officeDocument/2006/relationships/hyperlink" Target="https://www.gov.uk/government/publications/county-lines-programme/county-lines-programme-overview" TargetMode="External"/><Relationship Id="rId26" Type="http://schemas.openxmlformats.org/officeDocument/2006/relationships/hyperlink" Target="https://www.childline.org.uk/get-involved/articles/how-to-spot-fake-news/" TargetMode="External"/><Relationship Id="rId39" Type="http://schemas.openxmlformats.org/officeDocument/2006/relationships/theme" Target="theme/theme1.xml"/><Relationship Id="rId21" Type="http://schemas.openxmlformats.org/officeDocument/2006/relationships/hyperlink" Target="http://www.thekeysupport.com/safeguard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bc.co.uk/news/articles/c748ww9y9nno" TargetMode="External"/><Relationship Id="rId17" Type="http://schemas.openxmlformats.org/officeDocument/2006/relationships/hyperlink" Target="https://www.gov.uk/government/publications/county-lines-programme" TargetMode="External"/><Relationship Id="rId25" Type="http://schemas.openxmlformats.org/officeDocument/2006/relationships/hyperlink" Target="https://www.bbc.co.uk/news/articles/cd605e48q1vo"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money-mule-action-plan/money-mule-and-financial-exploitation-action-plan-accessible" TargetMode="External"/><Relationship Id="rId20" Type="http://schemas.openxmlformats.org/officeDocument/2006/relationships/hyperlink" Target="https://www.gov.uk/government/publications/sexting-in-schools-and-colleges" TargetMode="External"/><Relationship Id="rId29" Type="http://schemas.openxmlformats.org/officeDocument/2006/relationships/hyperlink" Target="https://www.gov.uk/government/publications/county-lines-programme/county-lines-programme-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articles/c748ww9y9nno" TargetMode="External"/><Relationship Id="rId24" Type="http://schemas.openxmlformats.org/officeDocument/2006/relationships/hyperlink" Target="https://www.bbc.co.uk/news/articles/cd605e48q1vo"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hildline.org.uk/get-involved/articles/how-to-spot-fake-news/" TargetMode="External"/><Relationship Id="rId23" Type="http://schemas.openxmlformats.org/officeDocument/2006/relationships/hyperlink" Target="https://www.bbc.co.uk/news/articles/c748ww9y9nno" TargetMode="External"/><Relationship Id="rId28" Type="http://schemas.openxmlformats.org/officeDocument/2006/relationships/hyperlink" Target="https://www.gov.uk/government/publications/county-lines-programme" TargetMode="External"/><Relationship Id="rId36" Type="http://schemas.openxmlformats.org/officeDocument/2006/relationships/header" Target="header3.xml"/><Relationship Id="rId10" Type="http://schemas.openxmlformats.org/officeDocument/2006/relationships/hyperlink" Target="http://www.thekeysupport.com/safeguarding" TargetMode="External"/><Relationship Id="rId19" Type="http://schemas.openxmlformats.org/officeDocument/2006/relationships/hyperlink" Target="https://www.gov.uk/government/publications/sexting-in-schools-and-colleges" TargetMode="External"/><Relationship Id="rId31" Type="http://schemas.openxmlformats.org/officeDocument/2006/relationships/hyperlink" Target="https://www.gov.uk/government/publications/sexting-in-schools-and-colleges" TargetMode="External"/><Relationship Id="rId4" Type="http://schemas.openxmlformats.org/officeDocument/2006/relationships/settings" Target="settings.xml"/><Relationship Id="rId9" Type="http://schemas.openxmlformats.org/officeDocument/2006/relationships/hyperlink" Target="https://www.nspcc.org.uk/keeping-children-safe/online-safety/talking-child-online-safety" TargetMode="External"/><Relationship Id="rId14" Type="http://schemas.openxmlformats.org/officeDocument/2006/relationships/hyperlink" Target="https://www.bbc.co.uk/news/articles/cd605e48q1vo" TargetMode="External"/><Relationship Id="rId22" Type="http://schemas.openxmlformats.org/officeDocument/2006/relationships/hyperlink" Target="https://www.bbc.co.uk/news/articles/c748ww9y9nno" TargetMode="External"/><Relationship Id="rId27" Type="http://schemas.openxmlformats.org/officeDocument/2006/relationships/hyperlink" Target="https://www.gov.uk/government/publications/money-mule-action-plan/money-mule-and-financial-exploitation-action-plan-accessible" TargetMode="External"/><Relationship Id="rId30" Type="http://schemas.openxmlformats.org/officeDocument/2006/relationships/hyperlink" Target="https://www.gov.uk/government/publications/sexting-in-schools-and-colleges" TargetMode="External"/><Relationship Id="rId35" Type="http://schemas.openxmlformats.org/officeDocument/2006/relationships/footer" Target="footer2.xml"/><Relationship Id="rId8" Type="http://schemas.openxmlformats.org/officeDocument/2006/relationships/hyperlink" Target="https://www.nspcc.org.uk/keeping-children-safe/online-safety/talking-child-online-safety"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EC6B4B0-2C6A-4ACB-8237-6FF8760D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Links>
    <vt:vector size="12"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Doris.Ghafori@mmps.loc</cp:lastModifiedBy>
  <cp:revision>2</cp:revision>
  <cp:lastPrinted>2018-11-12T16:13:00Z</cp:lastPrinted>
  <dcterms:created xsi:type="dcterms:W3CDTF">2025-08-15T15:34:00Z</dcterms:created>
  <dcterms:modified xsi:type="dcterms:W3CDTF">2025-08-15T15:34:00Z</dcterms:modified>
</cp:coreProperties>
</file>