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F0" w:rsidRDefault="00B427F0" w:rsidP="008C22BA">
      <w:pPr>
        <w:pStyle w:val="Heading5"/>
        <w:jc w:val="left"/>
        <w:rPr>
          <w:rFonts w:ascii="Arial" w:hAnsi="Arial" w:cs="Arial"/>
          <w:sz w:val="40"/>
          <w:szCs w:val="40"/>
          <w:lang w:val="en"/>
        </w:rPr>
      </w:pPr>
    </w:p>
    <w:p w:rsidR="002B6240" w:rsidRPr="00B427F0" w:rsidRDefault="002B6240" w:rsidP="00B427F0">
      <w:pPr>
        <w:pStyle w:val="Heading5"/>
        <w:rPr>
          <w:rFonts w:asciiTheme="minorHAnsi" w:hAnsiTheme="minorHAnsi" w:cs="Arial"/>
          <w:sz w:val="40"/>
          <w:szCs w:val="40"/>
          <w:lang w:val="en"/>
        </w:rPr>
      </w:pPr>
      <w:r w:rsidRPr="00B427F0">
        <w:rPr>
          <w:rFonts w:asciiTheme="minorHAnsi" w:hAnsiTheme="minorHAnsi" w:cs="Arial"/>
          <w:sz w:val="40"/>
          <w:szCs w:val="40"/>
          <w:lang w:val="en"/>
        </w:rPr>
        <w:t xml:space="preserve">Manchester </w:t>
      </w:r>
      <w:r w:rsidR="00F87D0B" w:rsidRPr="00B427F0">
        <w:rPr>
          <w:rFonts w:asciiTheme="minorHAnsi" w:hAnsiTheme="minorHAnsi" w:cs="Arial"/>
          <w:sz w:val="40"/>
          <w:szCs w:val="40"/>
          <w:lang w:val="en"/>
        </w:rPr>
        <w:t>Muslim Prep</w:t>
      </w:r>
      <w:r w:rsidR="008F607F" w:rsidRPr="00B427F0">
        <w:rPr>
          <w:rFonts w:asciiTheme="minorHAnsi" w:hAnsiTheme="minorHAnsi" w:cs="Arial"/>
          <w:sz w:val="40"/>
          <w:szCs w:val="40"/>
          <w:lang w:val="en"/>
        </w:rPr>
        <w:t>aratory</w:t>
      </w:r>
      <w:r w:rsidR="00F87D0B" w:rsidRPr="00B427F0">
        <w:rPr>
          <w:rFonts w:asciiTheme="minorHAnsi" w:hAnsiTheme="minorHAnsi" w:cs="Arial"/>
          <w:sz w:val="40"/>
          <w:szCs w:val="40"/>
          <w:lang w:val="en"/>
        </w:rPr>
        <w:t xml:space="preserve"> School</w:t>
      </w:r>
    </w:p>
    <w:p w:rsidR="002B6240" w:rsidRPr="00B427F0" w:rsidRDefault="002B6240" w:rsidP="002B6240">
      <w:pPr>
        <w:rPr>
          <w:rFonts w:asciiTheme="minorHAnsi" w:hAnsiTheme="minorHAnsi"/>
          <w:sz w:val="24"/>
          <w:lang w:val="en"/>
        </w:rPr>
      </w:pPr>
    </w:p>
    <w:p w:rsidR="00B86A09" w:rsidRPr="00CF058C" w:rsidRDefault="002B6240" w:rsidP="002B6240">
      <w:pPr>
        <w:rPr>
          <w:rFonts w:ascii="Arial Narrow" w:hAnsi="Arial Narrow"/>
          <w:b/>
          <w:sz w:val="24"/>
          <w:lang w:val="en"/>
        </w:rPr>
      </w:pPr>
      <w:r w:rsidRPr="00CF058C">
        <w:rPr>
          <w:rFonts w:ascii="Arial Narrow" w:hAnsi="Arial Narrow"/>
          <w:b/>
          <w:sz w:val="24"/>
          <w:lang w:val="en"/>
        </w:rPr>
        <w:t>Post:</w:t>
      </w:r>
      <w:r w:rsidRPr="00CF058C">
        <w:rPr>
          <w:rFonts w:ascii="Arial Narrow" w:hAnsi="Arial Narrow"/>
          <w:sz w:val="24"/>
          <w:lang w:val="en"/>
        </w:rPr>
        <w:t xml:space="preserve"> </w:t>
      </w:r>
      <w:r w:rsidR="00246C84" w:rsidRPr="00CF058C">
        <w:rPr>
          <w:rFonts w:ascii="Arial Narrow" w:hAnsi="Arial Narrow"/>
          <w:sz w:val="24"/>
          <w:lang w:val="en"/>
        </w:rPr>
        <w:tab/>
      </w:r>
      <w:r w:rsidR="00246C84" w:rsidRPr="00CF058C">
        <w:rPr>
          <w:rFonts w:ascii="Arial Narrow" w:hAnsi="Arial Narrow"/>
          <w:sz w:val="24"/>
          <w:lang w:val="en"/>
        </w:rPr>
        <w:tab/>
      </w:r>
      <w:r w:rsidR="00246C84" w:rsidRPr="00CF058C">
        <w:rPr>
          <w:rFonts w:ascii="Arial Narrow" w:hAnsi="Arial Narrow"/>
          <w:sz w:val="24"/>
          <w:lang w:val="en"/>
        </w:rPr>
        <w:tab/>
      </w:r>
      <w:r w:rsidR="00246C84" w:rsidRPr="00CF058C">
        <w:rPr>
          <w:rFonts w:ascii="Arial Narrow" w:hAnsi="Arial Narrow"/>
          <w:sz w:val="24"/>
          <w:lang w:val="en"/>
        </w:rPr>
        <w:tab/>
      </w:r>
      <w:r w:rsidR="00CD6C4E" w:rsidRPr="00CF058C">
        <w:rPr>
          <w:rFonts w:ascii="Arial Narrow" w:hAnsi="Arial Narrow"/>
          <w:sz w:val="24"/>
          <w:lang w:val="en"/>
        </w:rPr>
        <w:t>Teaching Assistant Level 3</w:t>
      </w:r>
      <w:r w:rsidR="00F3202F" w:rsidRPr="00CF058C">
        <w:rPr>
          <w:rFonts w:ascii="Arial Narrow" w:hAnsi="Arial Narrow"/>
          <w:sz w:val="24"/>
          <w:lang w:val="en"/>
        </w:rPr>
        <w:t xml:space="preserve"> (Nursery)</w:t>
      </w:r>
    </w:p>
    <w:p w:rsidR="005B39F4" w:rsidRPr="00CF058C" w:rsidRDefault="002B6240" w:rsidP="002B6240">
      <w:pPr>
        <w:rPr>
          <w:rFonts w:ascii="Arial Narrow" w:hAnsi="Arial Narrow"/>
          <w:sz w:val="24"/>
          <w:lang w:val="en"/>
        </w:rPr>
      </w:pPr>
      <w:r w:rsidRPr="00CF058C">
        <w:rPr>
          <w:rFonts w:ascii="Arial Narrow" w:hAnsi="Arial Narrow"/>
          <w:b/>
          <w:sz w:val="24"/>
          <w:lang w:val="en"/>
        </w:rPr>
        <w:t>Status</w:t>
      </w:r>
      <w:r w:rsidRPr="00CF058C">
        <w:rPr>
          <w:rFonts w:ascii="Arial Narrow" w:hAnsi="Arial Narrow"/>
          <w:sz w:val="24"/>
          <w:lang w:val="en"/>
        </w:rPr>
        <w:t xml:space="preserve">: </w:t>
      </w:r>
      <w:r w:rsidR="00246C84" w:rsidRPr="00CF058C">
        <w:rPr>
          <w:rFonts w:ascii="Arial Narrow" w:hAnsi="Arial Narrow"/>
          <w:sz w:val="24"/>
          <w:lang w:val="en"/>
        </w:rPr>
        <w:tab/>
      </w:r>
      <w:r w:rsidR="00246C84" w:rsidRPr="00CF058C">
        <w:rPr>
          <w:rFonts w:ascii="Arial Narrow" w:hAnsi="Arial Narrow"/>
          <w:sz w:val="24"/>
          <w:lang w:val="en"/>
        </w:rPr>
        <w:tab/>
      </w:r>
      <w:r w:rsidR="00246C84" w:rsidRPr="00CF058C">
        <w:rPr>
          <w:rFonts w:ascii="Arial Narrow" w:hAnsi="Arial Narrow"/>
          <w:sz w:val="24"/>
          <w:lang w:val="en"/>
        </w:rPr>
        <w:tab/>
      </w:r>
      <w:r w:rsidR="00CF058C">
        <w:rPr>
          <w:rFonts w:ascii="Arial Narrow" w:hAnsi="Arial Narrow"/>
          <w:sz w:val="24"/>
          <w:lang w:val="en"/>
        </w:rPr>
        <w:tab/>
      </w:r>
      <w:r w:rsidR="00D75A2D" w:rsidRPr="00CF058C">
        <w:rPr>
          <w:rFonts w:ascii="Arial Narrow" w:hAnsi="Arial Narrow"/>
          <w:sz w:val="24"/>
          <w:lang w:val="en"/>
        </w:rPr>
        <w:t>Part Time</w:t>
      </w:r>
      <w:r w:rsidR="00B4699B" w:rsidRPr="00CF058C">
        <w:rPr>
          <w:rFonts w:ascii="Arial Narrow" w:hAnsi="Arial Narrow"/>
          <w:sz w:val="24"/>
          <w:lang w:val="en"/>
        </w:rPr>
        <w:t xml:space="preserve"> </w:t>
      </w:r>
      <w:r w:rsidR="00F3202F" w:rsidRPr="00CF058C">
        <w:rPr>
          <w:rFonts w:ascii="Arial Narrow" w:hAnsi="Arial Narrow"/>
          <w:sz w:val="24"/>
          <w:lang w:val="en"/>
        </w:rPr>
        <w:t>2 days per week</w:t>
      </w:r>
    </w:p>
    <w:p w:rsidR="002B6240" w:rsidRPr="00CF058C" w:rsidRDefault="005B39F4" w:rsidP="005B39F4">
      <w:pPr>
        <w:ind w:left="2160" w:firstLine="720"/>
        <w:rPr>
          <w:rFonts w:ascii="Arial Narrow" w:hAnsi="Arial Narrow"/>
          <w:sz w:val="24"/>
          <w:lang w:val="en"/>
        </w:rPr>
      </w:pPr>
      <w:r w:rsidRPr="00CF058C">
        <w:rPr>
          <w:rFonts w:ascii="Arial Narrow" w:hAnsi="Arial Narrow"/>
          <w:sz w:val="24"/>
          <w:lang w:val="en"/>
        </w:rPr>
        <w:t>F</w:t>
      </w:r>
      <w:r w:rsidR="00C17F35" w:rsidRPr="00CF058C">
        <w:rPr>
          <w:rFonts w:ascii="Arial Narrow" w:hAnsi="Arial Narrow"/>
          <w:sz w:val="24"/>
          <w:lang w:val="en"/>
        </w:rPr>
        <w:t xml:space="preserve">ixed term contract – </w:t>
      </w:r>
      <w:r w:rsidR="003D5B94" w:rsidRPr="00CF058C">
        <w:rPr>
          <w:rFonts w:ascii="Arial Narrow" w:hAnsi="Arial Narrow"/>
          <w:sz w:val="24"/>
          <w:lang w:val="en"/>
        </w:rPr>
        <w:t>one academic year</w:t>
      </w:r>
    </w:p>
    <w:p w:rsidR="00EC41D2" w:rsidRPr="00CF058C" w:rsidRDefault="002B6240" w:rsidP="00EC41D2">
      <w:pPr>
        <w:rPr>
          <w:rFonts w:ascii="Arial Narrow" w:hAnsi="Arial Narrow"/>
          <w:sz w:val="24"/>
          <w:lang w:val="en"/>
        </w:rPr>
      </w:pPr>
      <w:r w:rsidRPr="00CF058C">
        <w:rPr>
          <w:rFonts w:ascii="Arial Narrow" w:hAnsi="Arial Narrow"/>
          <w:b/>
          <w:sz w:val="24"/>
          <w:lang w:val="en"/>
        </w:rPr>
        <w:t>Starting:</w:t>
      </w:r>
      <w:r w:rsidRPr="00CF058C">
        <w:rPr>
          <w:rFonts w:ascii="Arial Narrow" w:hAnsi="Arial Narrow"/>
          <w:sz w:val="24"/>
          <w:lang w:val="en"/>
        </w:rPr>
        <w:t xml:space="preserve"> </w:t>
      </w:r>
      <w:r w:rsidR="00246C84" w:rsidRPr="00CF058C">
        <w:rPr>
          <w:rFonts w:ascii="Arial Narrow" w:hAnsi="Arial Narrow"/>
          <w:sz w:val="24"/>
          <w:lang w:val="en"/>
        </w:rPr>
        <w:tab/>
      </w:r>
      <w:r w:rsidR="00246C84" w:rsidRPr="00CF058C">
        <w:rPr>
          <w:rFonts w:ascii="Arial Narrow" w:hAnsi="Arial Narrow"/>
          <w:sz w:val="24"/>
          <w:lang w:val="en"/>
        </w:rPr>
        <w:tab/>
      </w:r>
      <w:r w:rsidR="00246C84" w:rsidRPr="00CF058C">
        <w:rPr>
          <w:rFonts w:ascii="Arial Narrow" w:hAnsi="Arial Narrow"/>
          <w:sz w:val="24"/>
          <w:lang w:val="en"/>
        </w:rPr>
        <w:tab/>
      </w:r>
      <w:r w:rsidR="003D5B94" w:rsidRPr="00CF058C">
        <w:rPr>
          <w:rFonts w:ascii="Arial Narrow" w:hAnsi="Arial Narrow"/>
          <w:sz w:val="24"/>
          <w:lang w:val="en"/>
        </w:rPr>
        <w:t>September 202</w:t>
      </w:r>
      <w:r w:rsidR="00F3202F" w:rsidRPr="00CF058C">
        <w:rPr>
          <w:rFonts w:ascii="Arial Narrow" w:hAnsi="Arial Narrow"/>
          <w:sz w:val="24"/>
          <w:lang w:val="en"/>
        </w:rPr>
        <w:t>3</w:t>
      </w:r>
      <w:r w:rsidR="003D5B94" w:rsidRPr="00CF058C">
        <w:rPr>
          <w:rFonts w:ascii="Arial Narrow" w:hAnsi="Arial Narrow"/>
          <w:sz w:val="24"/>
          <w:lang w:val="en"/>
        </w:rPr>
        <w:t xml:space="preserve"> – July 202</w:t>
      </w:r>
      <w:r w:rsidR="00F3202F" w:rsidRPr="00CF058C">
        <w:rPr>
          <w:rFonts w:ascii="Arial Narrow" w:hAnsi="Arial Narrow"/>
          <w:sz w:val="24"/>
          <w:lang w:val="en"/>
        </w:rPr>
        <w:t>4</w:t>
      </w:r>
    </w:p>
    <w:p w:rsidR="00AA42C2" w:rsidRPr="00CF058C" w:rsidRDefault="00EC41D2" w:rsidP="002B6240">
      <w:pPr>
        <w:rPr>
          <w:rFonts w:ascii="Arial Narrow" w:hAnsi="Arial Narrow"/>
          <w:sz w:val="24"/>
          <w:lang w:val="en"/>
        </w:rPr>
      </w:pPr>
      <w:r w:rsidRPr="00CF058C">
        <w:rPr>
          <w:rFonts w:ascii="Arial Narrow" w:hAnsi="Arial Narrow"/>
          <w:b/>
          <w:sz w:val="24"/>
          <w:lang w:val="en"/>
        </w:rPr>
        <w:t>Closing Date:</w:t>
      </w:r>
      <w:r w:rsidRPr="00CF058C">
        <w:rPr>
          <w:rFonts w:ascii="Arial Narrow" w:hAnsi="Arial Narrow"/>
          <w:sz w:val="24"/>
          <w:lang w:val="en"/>
        </w:rPr>
        <w:tab/>
      </w:r>
      <w:r w:rsidRPr="00CF058C">
        <w:rPr>
          <w:rFonts w:ascii="Arial Narrow" w:hAnsi="Arial Narrow"/>
          <w:sz w:val="24"/>
          <w:lang w:val="en"/>
        </w:rPr>
        <w:tab/>
      </w:r>
      <w:r w:rsidRPr="00CF058C">
        <w:rPr>
          <w:rFonts w:ascii="Arial Narrow" w:hAnsi="Arial Narrow"/>
          <w:sz w:val="24"/>
          <w:lang w:val="en"/>
        </w:rPr>
        <w:tab/>
      </w:r>
      <w:r w:rsidR="00F3202F" w:rsidRPr="00CF058C">
        <w:rPr>
          <w:rFonts w:ascii="Arial Narrow" w:hAnsi="Arial Narrow"/>
          <w:sz w:val="24"/>
          <w:lang w:val="en"/>
        </w:rPr>
        <w:t>Friday 28</w:t>
      </w:r>
      <w:r w:rsidR="00F3202F" w:rsidRPr="00CF058C">
        <w:rPr>
          <w:rFonts w:ascii="Arial Narrow" w:hAnsi="Arial Narrow"/>
          <w:sz w:val="24"/>
          <w:vertAlign w:val="superscript"/>
          <w:lang w:val="en"/>
        </w:rPr>
        <w:t>th</w:t>
      </w:r>
      <w:r w:rsidR="00F3202F" w:rsidRPr="00CF058C">
        <w:rPr>
          <w:rFonts w:ascii="Arial Narrow" w:hAnsi="Arial Narrow"/>
          <w:sz w:val="24"/>
          <w:lang w:val="en"/>
        </w:rPr>
        <w:t xml:space="preserve"> April 2023</w:t>
      </w:r>
    </w:p>
    <w:p w:rsidR="002B6240" w:rsidRPr="00CF058C" w:rsidRDefault="0000380F" w:rsidP="002B6240">
      <w:pPr>
        <w:rPr>
          <w:rFonts w:ascii="Arial Narrow" w:hAnsi="Arial Narrow"/>
          <w:sz w:val="24"/>
        </w:rPr>
      </w:pPr>
      <w:r w:rsidRPr="00CF058C">
        <w:rPr>
          <w:rFonts w:ascii="Arial Narrow" w:hAnsi="Arial Narrow"/>
          <w:sz w:val="24"/>
          <w:lang w:val="en"/>
        </w:rPr>
        <w:tab/>
      </w:r>
    </w:p>
    <w:p w:rsidR="00947C41" w:rsidRPr="00CF058C" w:rsidRDefault="00947C41" w:rsidP="002B6240">
      <w:pPr>
        <w:rPr>
          <w:rFonts w:ascii="Arial Narrow" w:hAnsi="Arial Narrow"/>
          <w:sz w:val="24"/>
        </w:rPr>
      </w:pPr>
    </w:p>
    <w:p w:rsidR="00A8295C" w:rsidRPr="00CF058C" w:rsidRDefault="00842BC1" w:rsidP="00A8295C">
      <w:pPr>
        <w:rPr>
          <w:rFonts w:ascii="Arial Narrow" w:hAnsi="Arial Narrow"/>
          <w:sz w:val="24"/>
        </w:rPr>
      </w:pPr>
      <w:r w:rsidRPr="00CF058C">
        <w:rPr>
          <w:rFonts w:ascii="Arial Narrow" w:hAnsi="Arial Narrow"/>
          <w:sz w:val="24"/>
          <w:lang w:val="en"/>
        </w:rPr>
        <w:t xml:space="preserve">Manchester </w:t>
      </w:r>
      <w:r w:rsidR="00F87D0B" w:rsidRPr="00CF058C">
        <w:rPr>
          <w:rFonts w:ascii="Arial Narrow" w:hAnsi="Arial Narrow"/>
          <w:sz w:val="24"/>
          <w:lang w:val="en"/>
        </w:rPr>
        <w:t>Muslim Prep</w:t>
      </w:r>
      <w:r w:rsidR="008F607F" w:rsidRPr="00CF058C">
        <w:rPr>
          <w:rFonts w:ascii="Arial Narrow" w:hAnsi="Arial Narrow"/>
          <w:sz w:val="24"/>
          <w:lang w:val="en"/>
        </w:rPr>
        <w:t>aratory</w:t>
      </w:r>
      <w:r w:rsidR="00F87D0B" w:rsidRPr="00CF058C">
        <w:rPr>
          <w:rFonts w:ascii="Arial Narrow" w:hAnsi="Arial Narrow"/>
          <w:sz w:val="24"/>
          <w:lang w:val="en"/>
        </w:rPr>
        <w:t xml:space="preserve"> School</w:t>
      </w:r>
      <w:r w:rsidR="008F607F" w:rsidRPr="00CF058C">
        <w:rPr>
          <w:rFonts w:ascii="Arial Narrow" w:hAnsi="Arial Narrow"/>
          <w:sz w:val="24"/>
          <w:lang w:val="en"/>
        </w:rPr>
        <w:t xml:space="preserve"> is a good school with an outstanding provision for</w:t>
      </w:r>
      <w:r w:rsidR="00AA42C2" w:rsidRPr="00CF058C">
        <w:rPr>
          <w:rFonts w:ascii="Arial Narrow" w:hAnsi="Arial Narrow"/>
          <w:sz w:val="24"/>
        </w:rPr>
        <w:t xml:space="preserve"> </w:t>
      </w:r>
      <w:r w:rsidR="001D32E0" w:rsidRPr="00CF058C">
        <w:rPr>
          <w:rFonts w:ascii="Arial Narrow" w:hAnsi="Arial Narrow"/>
          <w:sz w:val="24"/>
        </w:rPr>
        <w:t>p</w:t>
      </w:r>
      <w:r w:rsidR="00AA42C2" w:rsidRPr="00CF058C">
        <w:rPr>
          <w:rFonts w:ascii="Arial Narrow" w:hAnsi="Arial Narrow"/>
          <w:sz w:val="24"/>
        </w:rPr>
        <w:t>ersonal development, behaviour and welfare</w:t>
      </w:r>
      <w:r w:rsidR="00947C41" w:rsidRPr="00CF058C">
        <w:rPr>
          <w:rFonts w:ascii="Arial Narrow" w:hAnsi="Arial Narrow"/>
          <w:sz w:val="24"/>
        </w:rPr>
        <w:t xml:space="preserve"> (Ofsted 2018).</w:t>
      </w:r>
      <w:r w:rsidR="00852443" w:rsidRPr="00CF058C">
        <w:rPr>
          <w:rFonts w:ascii="Arial Narrow" w:hAnsi="Arial Narrow"/>
          <w:sz w:val="24"/>
        </w:rPr>
        <w:t xml:space="preserve"> </w:t>
      </w:r>
      <w:r w:rsidR="00A8295C" w:rsidRPr="00CF058C">
        <w:rPr>
          <w:rFonts w:ascii="Arial Narrow" w:hAnsi="Arial Narrow"/>
          <w:sz w:val="24"/>
          <w:lang w:val="en"/>
        </w:rPr>
        <w:t xml:space="preserve">We have happy, respectful and motivated pupils who are taught in small class sizes. </w:t>
      </w:r>
      <w:r w:rsidR="00AA42C2" w:rsidRPr="00CF058C">
        <w:rPr>
          <w:rFonts w:ascii="Arial Narrow" w:hAnsi="Arial Narrow"/>
          <w:sz w:val="24"/>
          <w:lang w:val="en"/>
        </w:rPr>
        <w:t xml:space="preserve">We deliver the national curriculum </w:t>
      </w:r>
      <w:r w:rsidRPr="00CF058C">
        <w:rPr>
          <w:rFonts w:ascii="Arial Narrow" w:hAnsi="Arial Narrow"/>
          <w:sz w:val="24"/>
          <w:lang w:val="en"/>
        </w:rPr>
        <w:t>within a</w:t>
      </w:r>
      <w:r w:rsidR="00F87D0B" w:rsidRPr="00CF058C">
        <w:rPr>
          <w:rFonts w:ascii="Arial Narrow" w:hAnsi="Arial Narrow"/>
          <w:sz w:val="24"/>
          <w:lang w:val="en"/>
        </w:rPr>
        <w:t xml:space="preserve"> warm and nurturing </w:t>
      </w:r>
      <w:r w:rsidRPr="00CF058C">
        <w:rPr>
          <w:rFonts w:ascii="Arial Narrow" w:hAnsi="Arial Narrow"/>
          <w:sz w:val="24"/>
          <w:lang w:val="en"/>
        </w:rPr>
        <w:t>Islamic environment</w:t>
      </w:r>
      <w:r w:rsidR="00947C41" w:rsidRPr="00CF058C">
        <w:rPr>
          <w:rFonts w:ascii="Arial Narrow" w:hAnsi="Arial Narrow"/>
          <w:sz w:val="24"/>
          <w:lang w:val="en"/>
        </w:rPr>
        <w:t xml:space="preserve"> and</w:t>
      </w:r>
      <w:r w:rsidR="00947C41" w:rsidRPr="00CF058C">
        <w:rPr>
          <w:rFonts w:ascii="Arial Narrow" w:hAnsi="Arial Narrow"/>
          <w:sz w:val="24"/>
        </w:rPr>
        <w:t xml:space="preserve"> standards in reading, writing and mathematics are above average </w:t>
      </w:r>
      <w:r w:rsidR="00E71A57" w:rsidRPr="00CF058C">
        <w:rPr>
          <w:rFonts w:ascii="Arial Narrow" w:hAnsi="Arial Narrow"/>
          <w:sz w:val="24"/>
        </w:rPr>
        <w:t>by</w:t>
      </w:r>
      <w:r w:rsidR="00947C41" w:rsidRPr="00CF058C">
        <w:rPr>
          <w:rFonts w:ascii="Arial Narrow" w:hAnsi="Arial Narrow"/>
          <w:sz w:val="24"/>
        </w:rPr>
        <w:t xml:space="preserve"> t</w:t>
      </w:r>
      <w:r w:rsidR="00CC6451" w:rsidRPr="00CF058C">
        <w:rPr>
          <w:rFonts w:ascii="Arial Narrow" w:hAnsi="Arial Narrow"/>
          <w:sz w:val="24"/>
        </w:rPr>
        <w:t>he end of Year 6.</w:t>
      </w:r>
      <w:r w:rsidR="00A8295C" w:rsidRPr="00CF058C">
        <w:rPr>
          <w:rFonts w:ascii="Arial Narrow" w:hAnsi="Arial Narrow"/>
          <w:sz w:val="24"/>
          <w:lang w:val="en"/>
        </w:rPr>
        <w:t xml:space="preserve"> </w:t>
      </w:r>
    </w:p>
    <w:p w:rsidR="00A8295C" w:rsidRPr="00CF058C" w:rsidRDefault="00A8295C" w:rsidP="00A8295C">
      <w:pPr>
        <w:rPr>
          <w:rFonts w:ascii="Arial Narrow" w:hAnsi="Arial Narrow"/>
          <w:sz w:val="24"/>
          <w:lang w:val="en"/>
        </w:rPr>
      </w:pPr>
    </w:p>
    <w:p w:rsidR="00A8295C" w:rsidRPr="00CF058C" w:rsidRDefault="00A8295C" w:rsidP="00A8295C">
      <w:pPr>
        <w:rPr>
          <w:rFonts w:ascii="Arial Narrow" w:hAnsi="Arial Narrow"/>
          <w:sz w:val="24"/>
          <w:lang w:val="en"/>
        </w:rPr>
      </w:pPr>
      <w:r w:rsidRPr="00CF058C">
        <w:rPr>
          <w:rFonts w:ascii="Arial Narrow" w:hAnsi="Arial Narrow"/>
          <w:sz w:val="24"/>
          <w:lang w:val="en"/>
        </w:rPr>
        <w:t xml:space="preserve">We </w:t>
      </w:r>
      <w:r w:rsidR="008F607F" w:rsidRPr="00CF058C">
        <w:rPr>
          <w:rFonts w:ascii="Arial Narrow" w:hAnsi="Arial Narrow"/>
          <w:sz w:val="24"/>
          <w:lang w:val="en"/>
        </w:rPr>
        <w:t xml:space="preserve">seek to appoint </w:t>
      </w:r>
      <w:r w:rsidR="005B39F4" w:rsidRPr="00CF058C">
        <w:rPr>
          <w:rFonts w:ascii="Arial Narrow" w:hAnsi="Arial Narrow"/>
          <w:sz w:val="24"/>
          <w:lang w:val="en"/>
        </w:rPr>
        <w:t xml:space="preserve">an </w:t>
      </w:r>
      <w:r w:rsidR="008F607F" w:rsidRPr="00CF058C">
        <w:rPr>
          <w:rFonts w:ascii="Arial Narrow" w:hAnsi="Arial Narrow"/>
          <w:sz w:val="24"/>
          <w:lang w:val="en"/>
        </w:rPr>
        <w:t>outstanding inspirational an</w:t>
      </w:r>
      <w:r w:rsidR="001D32E0" w:rsidRPr="00CF058C">
        <w:rPr>
          <w:rFonts w:ascii="Arial Narrow" w:hAnsi="Arial Narrow"/>
          <w:sz w:val="24"/>
          <w:lang w:val="en"/>
        </w:rPr>
        <w:t xml:space="preserve">d </w:t>
      </w:r>
      <w:r w:rsidR="005B39F4" w:rsidRPr="00CF058C">
        <w:rPr>
          <w:rFonts w:ascii="Arial Narrow" w:hAnsi="Arial Narrow"/>
          <w:sz w:val="24"/>
          <w:lang w:val="en"/>
        </w:rPr>
        <w:t xml:space="preserve">a </w:t>
      </w:r>
      <w:r w:rsidR="001D32E0" w:rsidRPr="00CF058C">
        <w:rPr>
          <w:rFonts w:ascii="Arial Narrow" w:hAnsi="Arial Narrow"/>
          <w:sz w:val="24"/>
          <w:lang w:val="en"/>
        </w:rPr>
        <w:t xml:space="preserve">highly motived </w:t>
      </w:r>
      <w:r w:rsidR="000E78E6" w:rsidRPr="00CF058C">
        <w:rPr>
          <w:rFonts w:ascii="Arial Narrow" w:hAnsi="Arial Narrow"/>
          <w:sz w:val="24"/>
          <w:lang w:val="en"/>
        </w:rPr>
        <w:t>T</w:t>
      </w:r>
      <w:r w:rsidR="001D32E0" w:rsidRPr="00CF058C">
        <w:rPr>
          <w:rFonts w:ascii="Arial Narrow" w:hAnsi="Arial Narrow"/>
          <w:sz w:val="24"/>
          <w:lang w:val="en"/>
        </w:rPr>
        <w:t>each</w:t>
      </w:r>
      <w:r w:rsidR="000E78E6" w:rsidRPr="00CF058C">
        <w:rPr>
          <w:rFonts w:ascii="Arial Narrow" w:hAnsi="Arial Narrow"/>
          <w:sz w:val="24"/>
          <w:lang w:val="en"/>
        </w:rPr>
        <w:t>ing Assistant</w:t>
      </w:r>
      <w:r w:rsidR="005B39F4" w:rsidRPr="00CF058C">
        <w:rPr>
          <w:rFonts w:ascii="Arial Narrow" w:hAnsi="Arial Narrow"/>
          <w:sz w:val="24"/>
          <w:lang w:val="en"/>
        </w:rPr>
        <w:t xml:space="preserve"> Level 3. The successful candidate will have the </w:t>
      </w:r>
      <w:r w:rsidR="000E78E6" w:rsidRPr="00CF058C">
        <w:rPr>
          <w:rFonts w:ascii="Arial Narrow" w:hAnsi="Arial Narrow"/>
          <w:sz w:val="24"/>
          <w:lang w:val="en"/>
        </w:rPr>
        <w:t>flexibility to work across all Key stages (EYFS, KS1 &amp; KS2)</w:t>
      </w:r>
      <w:r w:rsidR="001D32E0" w:rsidRPr="00CF058C">
        <w:rPr>
          <w:rFonts w:ascii="Arial Narrow" w:hAnsi="Arial Narrow"/>
          <w:sz w:val="24"/>
          <w:lang w:val="en"/>
        </w:rPr>
        <w:t xml:space="preserve">. </w:t>
      </w:r>
      <w:r w:rsidR="00D8383B" w:rsidRPr="00CF058C">
        <w:rPr>
          <w:rFonts w:ascii="Arial Narrow" w:hAnsi="Arial Narrow"/>
          <w:sz w:val="24"/>
          <w:lang w:val="en"/>
        </w:rPr>
        <w:t>They</w:t>
      </w:r>
      <w:r w:rsidR="00F87D0B" w:rsidRPr="00CF058C">
        <w:rPr>
          <w:rFonts w:ascii="Arial Narrow" w:hAnsi="Arial Narrow"/>
          <w:sz w:val="24"/>
          <w:lang w:val="en"/>
        </w:rPr>
        <w:t xml:space="preserve"> will be </w:t>
      </w:r>
      <w:r w:rsidR="005B39F4" w:rsidRPr="00CF058C">
        <w:rPr>
          <w:rFonts w:ascii="Arial Narrow" w:hAnsi="Arial Narrow"/>
          <w:sz w:val="24"/>
          <w:lang w:val="en"/>
        </w:rPr>
        <w:t xml:space="preserve">an individual </w:t>
      </w:r>
      <w:r w:rsidR="00F87D0B" w:rsidRPr="00CF058C">
        <w:rPr>
          <w:rFonts w:ascii="Arial Narrow" w:hAnsi="Arial Narrow"/>
          <w:sz w:val="24"/>
          <w:lang w:val="en"/>
        </w:rPr>
        <w:t xml:space="preserve">who has the </w:t>
      </w:r>
      <w:r w:rsidR="00CC1453" w:rsidRPr="00CF058C">
        <w:rPr>
          <w:rFonts w:ascii="Arial Narrow" w:hAnsi="Arial Narrow"/>
          <w:sz w:val="24"/>
          <w:lang w:val="en"/>
        </w:rPr>
        <w:t xml:space="preserve">enthusiasm </w:t>
      </w:r>
      <w:r w:rsidR="00AA42C2" w:rsidRPr="00CF058C">
        <w:rPr>
          <w:rFonts w:ascii="Arial Narrow" w:hAnsi="Arial Narrow"/>
          <w:sz w:val="24"/>
          <w:lang w:val="en"/>
        </w:rPr>
        <w:t>to engage</w:t>
      </w:r>
      <w:r w:rsidR="001D32E0" w:rsidRPr="00CF058C">
        <w:rPr>
          <w:rFonts w:ascii="Arial Narrow" w:hAnsi="Arial Narrow"/>
          <w:sz w:val="24"/>
          <w:lang w:val="en"/>
        </w:rPr>
        <w:t xml:space="preserve"> and inspire </w:t>
      </w:r>
      <w:r w:rsidR="00AA42C2" w:rsidRPr="00CF058C">
        <w:rPr>
          <w:rFonts w:ascii="Arial Narrow" w:hAnsi="Arial Narrow"/>
          <w:sz w:val="24"/>
          <w:lang w:val="en"/>
        </w:rPr>
        <w:t>our learners</w:t>
      </w:r>
      <w:r w:rsidR="000E78E6" w:rsidRPr="00CF058C">
        <w:rPr>
          <w:rFonts w:ascii="Arial Narrow" w:hAnsi="Arial Narrow"/>
          <w:sz w:val="24"/>
          <w:lang w:val="en"/>
        </w:rPr>
        <w:t xml:space="preserve"> and support the class teachers in preparation and delivery of the curriculum</w:t>
      </w:r>
      <w:r w:rsidR="00AA42C2" w:rsidRPr="00CF058C">
        <w:rPr>
          <w:rFonts w:ascii="Arial Narrow" w:hAnsi="Arial Narrow"/>
          <w:sz w:val="24"/>
          <w:lang w:val="en"/>
        </w:rPr>
        <w:t xml:space="preserve">. </w:t>
      </w:r>
      <w:r w:rsidRPr="00CF058C">
        <w:rPr>
          <w:rFonts w:ascii="Arial Narrow" w:hAnsi="Arial Narrow"/>
          <w:sz w:val="24"/>
          <w:lang w:val="en"/>
        </w:rPr>
        <w:t>This is an opportunity to join a thriving school and share our vision for success.</w:t>
      </w:r>
    </w:p>
    <w:p w:rsidR="00AA42C2" w:rsidRPr="00CF058C" w:rsidRDefault="00AA42C2" w:rsidP="00CC1453">
      <w:pPr>
        <w:rPr>
          <w:rFonts w:ascii="Arial Narrow" w:hAnsi="Arial Narrow"/>
          <w:sz w:val="24"/>
          <w:lang w:val="en"/>
        </w:rPr>
      </w:pPr>
    </w:p>
    <w:p w:rsidR="00CC6451" w:rsidRPr="00CF058C" w:rsidRDefault="00CF058C" w:rsidP="002B6240">
      <w:pPr>
        <w:rPr>
          <w:rFonts w:ascii="Arial Narrow" w:hAnsi="Arial Narrow"/>
          <w:sz w:val="24"/>
          <w:lang w:val="en"/>
        </w:rPr>
      </w:pPr>
      <w:r w:rsidRPr="00CF058C">
        <w:rPr>
          <w:rFonts w:ascii="Arial Narrow" w:hAnsi="Arial Narrow" w:cs="Helvetica"/>
          <w:sz w:val="24"/>
          <w:shd w:val="clear" w:color="auto" w:fill="FFFFFF"/>
        </w:rPr>
        <w:t xml:space="preserve">The role is working </w:t>
      </w:r>
      <w:r w:rsidRPr="00CF058C">
        <w:rPr>
          <w:rFonts w:ascii="Arial Narrow" w:hAnsi="Arial Narrow" w:cs="Helvetica"/>
          <w:sz w:val="24"/>
          <w:shd w:val="clear" w:color="auto" w:fill="FFFFFF"/>
        </w:rPr>
        <w:t>2 days per week</w:t>
      </w:r>
      <w:r w:rsidRPr="00CF058C">
        <w:rPr>
          <w:rFonts w:ascii="Arial Narrow" w:hAnsi="Arial Narrow" w:cs="Helvetica"/>
          <w:sz w:val="24"/>
          <w:shd w:val="clear" w:color="auto" w:fill="FFFFFF"/>
        </w:rPr>
        <w:t xml:space="preserve">, term-time only plus five additional training days. The starting pro-rata salary </w:t>
      </w:r>
      <w:r w:rsidRPr="00CF058C">
        <w:rPr>
          <w:rFonts w:ascii="Arial Narrow" w:hAnsi="Arial Narrow" w:cs="Helvetica"/>
          <w:sz w:val="24"/>
          <w:shd w:val="clear" w:color="auto" w:fill="FFFFFF"/>
        </w:rPr>
        <w:t xml:space="preserve">for 2 days per week term time is </w:t>
      </w:r>
      <w:r w:rsidRPr="00CF058C">
        <w:rPr>
          <w:rFonts w:ascii="Arial Narrow" w:hAnsi="Arial Narrow" w:cs="Helvetica"/>
          <w:sz w:val="24"/>
          <w:shd w:val="clear" w:color="auto" w:fill="FFFFFF"/>
        </w:rPr>
        <w:t>£</w:t>
      </w:r>
      <w:r w:rsidRPr="00CF058C">
        <w:rPr>
          <w:rFonts w:ascii="Arial Narrow" w:hAnsi="Arial Narrow" w:cs="Helvetica"/>
          <w:sz w:val="24"/>
          <w:shd w:val="clear" w:color="auto" w:fill="FFFFFF"/>
        </w:rPr>
        <w:t>3,325.4</w:t>
      </w:r>
      <w:r w:rsidRPr="00CF058C">
        <w:rPr>
          <w:rFonts w:ascii="Arial Narrow" w:hAnsi="Arial Narrow" w:cs="Helvetica"/>
          <w:sz w:val="24"/>
          <w:shd w:val="clear" w:color="auto" w:fill="FFFFFF"/>
        </w:rPr>
        <w:t xml:space="preserve">. The </w:t>
      </w:r>
      <w:r w:rsidRPr="00CF058C">
        <w:rPr>
          <w:rFonts w:ascii="Arial Narrow" w:hAnsi="Arial Narrow" w:cs="Helvetica"/>
          <w:sz w:val="24"/>
          <w:shd w:val="clear" w:color="auto" w:fill="FFFFFF"/>
        </w:rPr>
        <w:t xml:space="preserve">term time salary for 5 days per week is </w:t>
      </w:r>
      <w:r>
        <w:rPr>
          <w:rFonts w:ascii="Arial Narrow" w:hAnsi="Arial Narrow" w:cs="Helvetica"/>
          <w:sz w:val="24"/>
          <w:shd w:val="clear" w:color="auto" w:fill="FFFFFF"/>
        </w:rPr>
        <w:t>£</w:t>
      </w:r>
      <w:r w:rsidRPr="00CF058C">
        <w:rPr>
          <w:rFonts w:ascii="Arial Narrow" w:hAnsi="Arial Narrow" w:cs="Helvetica"/>
          <w:sz w:val="24"/>
          <w:shd w:val="clear" w:color="auto" w:fill="FFFFFF"/>
        </w:rPr>
        <w:t xml:space="preserve">16,627. </w:t>
      </w:r>
      <w:r w:rsidRPr="00CF058C">
        <w:rPr>
          <w:rFonts w:ascii="Arial Narrow" w:hAnsi="Arial Narrow" w:cs="Helvetica"/>
          <w:color w:val="71777D"/>
          <w:sz w:val="24"/>
          <w:shd w:val="clear" w:color="auto" w:fill="FFFFFF"/>
        </w:rPr>
        <w:t>Y</w:t>
      </w:r>
      <w:proofErr w:type="spellStart"/>
      <w:r w:rsidR="005B39F4" w:rsidRPr="00CF058C">
        <w:rPr>
          <w:rFonts w:ascii="Arial Narrow" w:hAnsi="Arial Narrow"/>
          <w:sz w:val="24"/>
          <w:lang w:val="en"/>
        </w:rPr>
        <w:t>o</w:t>
      </w:r>
      <w:r w:rsidR="00540503">
        <w:rPr>
          <w:rFonts w:ascii="Arial Narrow" w:hAnsi="Arial Narrow"/>
          <w:sz w:val="24"/>
          <w:lang w:val="en"/>
        </w:rPr>
        <w:t>u</w:t>
      </w:r>
      <w:proofErr w:type="spellEnd"/>
      <w:r w:rsidR="005B39F4" w:rsidRPr="00CF058C">
        <w:rPr>
          <w:rFonts w:ascii="Arial Narrow" w:hAnsi="Arial Narrow"/>
          <w:sz w:val="24"/>
          <w:lang w:val="en"/>
        </w:rPr>
        <w:t xml:space="preserve"> a</w:t>
      </w:r>
      <w:r w:rsidR="007A537A" w:rsidRPr="00CF058C">
        <w:rPr>
          <w:rFonts w:ascii="Arial Narrow" w:hAnsi="Arial Narrow"/>
          <w:sz w:val="24"/>
          <w:lang w:val="en"/>
        </w:rPr>
        <w:t>re</w:t>
      </w:r>
      <w:r w:rsidR="00CC6451" w:rsidRPr="00CF058C">
        <w:rPr>
          <w:rFonts w:ascii="Arial Narrow" w:hAnsi="Arial Narrow"/>
          <w:sz w:val="24"/>
          <w:lang w:val="en"/>
        </w:rPr>
        <w:t xml:space="preserve"> expected to respect the faith ethos of the school and contribute to the enrichment and extra-curricular activities </w:t>
      </w:r>
      <w:proofErr w:type="spellStart"/>
      <w:r w:rsidR="00CC6451" w:rsidRPr="00CF058C">
        <w:rPr>
          <w:rFonts w:ascii="Arial Narrow" w:hAnsi="Arial Narrow"/>
          <w:sz w:val="24"/>
          <w:lang w:val="en"/>
        </w:rPr>
        <w:t>programme</w:t>
      </w:r>
      <w:proofErr w:type="spellEnd"/>
      <w:r w:rsidR="00CC6451" w:rsidRPr="00CF058C">
        <w:rPr>
          <w:rFonts w:ascii="Arial Narrow" w:hAnsi="Arial Narrow"/>
          <w:sz w:val="24"/>
          <w:lang w:val="en"/>
        </w:rPr>
        <w:t>.</w:t>
      </w:r>
    </w:p>
    <w:p w:rsidR="00A8295C" w:rsidRPr="00CF058C" w:rsidRDefault="00A8295C" w:rsidP="002B6240">
      <w:pPr>
        <w:rPr>
          <w:rFonts w:ascii="Arial Narrow" w:hAnsi="Arial Narrow"/>
          <w:sz w:val="24"/>
          <w:lang w:val="en"/>
        </w:rPr>
      </w:pPr>
    </w:p>
    <w:p w:rsidR="001D32E0" w:rsidRPr="00CF058C" w:rsidRDefault="001D32E0" w:rsidP="002B6240">
      <w:pPr>
        <w:rPr>
          <w:rFonts w:ascii="Arial Narrow" w:hAnsi="Arial Narrow"/>
          <w:sz w:val="24"/>
          <w:lang w:val="en"/>
        </w:rPr>
      </w:pPr>
      <w:r w:rsidRPr="00CF058C">
        <w:rPr>
          <w:rFonts w:ascii="Arial Narrow" w:hAnsi="Arial Narrow"/>
          <w:sz w:val="24"/>
          <w:lang w:val="en"/>
        </w:rPr>
        <w:t>Interviews</w:t>
      </w:r>
      <w:r w:rsidR="00A8295C" w:rsidRPr="00CF058C">
        <w:rPr>
          <w:rFonts w:ascii="Arial Narrow" w:hAnsi="Arial Narrow"/>
          <w:sz w:val="24"/>
          <w:lang w:val="en"/>
        </w:rPr>
        <w:t xml:space="preserve"> will be held </w:t>
      </w:r>
      <w:r w:rsidR="00B4699B" w:rsidRPr="00CF058C">
        <w:rPr>
          <w:rFonts w:ascii="Arial Narrow" w:hAnsi="Arial Narrow"/>
          <w:sz w:val="24"/>
          <w:lang w:val="en"/>
        </w:rPr>
        <w:t xml:space="preserve">within 2 weeks of the deadline. </w:t>
      </w:r>
    </w:p>
    <w:p w:rsidR="00CC6451" w:rsidRPr="00CF058C" w:rsidRDefault="00CC6451" w:rsidP="002B6240">
      <w:pPr>
        <w:rPr>
          <w:rFonts w:ascii="Arial Narrow" w:hAnsi="Arial Narrow"/>
          <w:sz w:val="24"/>
          <w:lang w:val="en"/>
        </w:rPr>
      </w:pPr>
    </w:p>
    <w:p w:rsidR="00540503" w:rsidRPr="00540503" w:rsidRDefault="00540503" w:rsidP="00540503">
      <w:pPr>
        <w:shd w:val="clear" w:color="auto" w:fill="FFFFFF"/>
        <w:spacing w:after="150"/>
        <w:rPr>
          <w:rFonts w:ascii="Arial Narrow" w:eastAsiaTheme="minorHAnsi" w:hAnsi="Arial Narrow" w:cstheme="minorBidi"/>
          <w:sz w:val="24"/>
          <w:shd w:val="clear" w:color="auto" w:fill="FFFFFF"/>
        </w:rPr>
      </w:pPr>
      <w:r w:rsidRPr="00540503">
        <w:rPr>
          <w:rFonts w:ascii="Arial Narrow" w:eastAsiaTheme="minorHAnsi" w:hAnsi="Arial Narrow" w:cs="Tahoma"/>
          <w:sz w:val="24"/>
        </w:rPr>
        <w:t xml:space="preserve">Please download an application form by visiting the </w:t>
      </w:r>
      <w:r w:rsidRPr="00540503">
        <w:rPr>
          <w:rFonts w:ascii="Arial Narrow" w:eastAsiaTheme="minorHAnsi" w:hAnsi="Arial Narrow" w:cstheme="minorBidi"/>
          <w:sz w:val="24"/>
          <w:shd w:val="clear" w:color="auto" w:fill="FFFFFF"/>
        </w:rPr>
        <w:t>school website,</w:t>
      </w:r>
      <w:r w:rsidRPr="00540503">
        <w:rPr>
          <w:rFonts w:ascii="Arial Narrow" w:hAnsi="Arial Narrow"/>
          <w:sz w:val="24"/>
          <w:lang w:eastAsia="en-GB"/>
        </w:rPr>
        <w:t xml:space="preserve"> </w:t>
      </w:r>
      <w:hyperlink r:id="rId8" w:history="1">
        <w:r w:rsidRPr="00540503">
          <w:rPr>
            <w:rFonts w:ascii="Arial Narrow" w:eastAsiaTheme="minorHAnsi" w:hAnsi="Arial Narrow" w:cstheme="minorBidi"/>
            <w:sz w:val="24"/>
            <w:u w:val="single"/>
          </w:rPr>
          <w:t>http://www.mmps.miet.uk/join-us/vacancies/</w:t>
        </w:r>
      </w:hyperlink>
      <w:r w:rsidRPr="00540503">
        <w:rPr>
          <w:rFonts w:ascii="Arial Narrow" w:eastAsiaTheme="minorHAnsi" w:hAnsi="Arial Narrow" w:cstheme="minorBidi"/>
          <w:sz w:val="24"/>
        </w:rPr>
        <w:t xml:space="preserve">. </w:t>
      </w:r>
      <w:r w:rsidRPr="00540503">
        <w:rPr>
          <w:rFonts w:ascii="Arial Narrow" w:hAnsi="Arial Narrow"/>
          <w:sz w:val="24"/>
          <w:lang w:eastAsia="en-GB"/>
        </w:rPr>
        <w:t>Please note only c</w:t>
      </w:r>
      <w:r w:rsidRPr="00540503">
        <w:rPr>
          <w:rFonts w:ascii="Arial Narrow" w:eastAsiaTheme="minorHAnsi" w:hAnsi="Arial Narrow" w:cs="Tahoma"/>
          <w:sz w:val="24"/>
        </w:rPr>
        <w:t xml:space="preserve">ompleted application form will be accepted and should be returned with a supporting statement to the </w:t>
      </w:r>
      <w:r w:rsidRPr="00540503">
        <w:rPr>
          <w:rFonts w:ascii="Arial Narrow" w:hAnsi="Arial Narrow"/>
          <w:sz w:val="24"/>
          <w:lang w:eastAsia="en-GB"/>
        </w:rPr>
        <w:t>PA to the Head Teacher</w:t>
      </w:r>
      <w:r w:rsidRPr="00540503">
        <w:rPr>
          <w:rFonts w:ascii="Arial Narrow" w:eastAsiaTheme="minorHAnsi" w:hAnsi="Arial Narrow" w:cstheme="minorBidi"/>
          <w:sz w:val="24"/>
          <w:shd w:val="clear" w:color="auto" w:fill="FFFFFF"/>
        </w:rPr>
        <w:t xml:space="preserve"> (Y</w:t>
      </w:r>
      <w:r w:rsidRPr="00540503">
        <w:rPr>
          <w:rFonts w:ascii="Arial Narrow" w:hAnsi="Arial Narrow"/>
          <w:sz w:val="24"/>
          <w:lang w:eastAsia="en-GB"/>
        </w:rPr>
        <w:t xml:space="preserve">asmeen Khan) </w:t>
      </w:r>
      <w:r w:rsidRPr="00540503">
        <w:rPr>
          <w:rFonts w:ascii="Arial Narrow" w:eastAsiaTheme="minorHAnsi" w:hAnsi="Arial Narrow" w:cstheme="minorBidi"/>
          <w:sz w:val="24"/>
          <w:shd w:val="clear" w:color="auto" w:fill="FFFFFF"/>
        </w:rPr>
        <w:t>pa@mmps.miet.uk</w:t>
      </w:r>
      <w:r w:rsidRPr="00540503">
        <w:rPr>
          <w:rFonts w:ascii="Arial Narrow" w:hAnsi="Arial Narrow"/>
          <w:sz w:val="24"/>
          <w:lang w:eastAsia="en-GB"/>
        </w:rPr>
        <w:t xml:space="preserve"> </w:t>
      </w:r>
    </w:p>
    <w:p w:rsidR="00540503" w:rsidRPr="00540503" w:rsidRDefault="00540503" w:rsidP="00540503">
      <w:pPr>
        <w:spacing w:after="200" w:line="276" w:lineRule="auto"/>
        <w:contextualSpacing/>
        <w:rPr>
          <w:rFonts w:ascii="Arial Narrow" w:eastAsiaTheme="minorHAnsi" w:hAnsi="Arial Narrow" w:cs="Tahoma"/>
          <w:sz w:val="24"/>
        </w:rPr>
      </w:pPr>
      <w:r w:rsidRPr="00540503">
        <w:rPr>
          <w:rFonts w:ascii="Arial Narrow" w:eastAsiaTheme="minorHAnsi" w:hAnsi="Arial Narrow" w:cs="Tahoma"/>
          <w:sz w:val="24"/>
        </w:rPr>
        <w:t>Closing date for applications: Friday 28</w:t>
      </w:r>
      <w:r w:rsidRPr="00540503">
        <w:rPr>
          <w:rFonts w:ascii="Arial Narrow" w:eastAsiaTheme="minorHAnsi" w:hAnsi="Arial Narrow" w:cs="Tahoma"/>
          <w:sz w:val="24"/>
          <w:vertAlign w:val="superscript"/>
        </w:rPr>
        <w:t>th</w:t>
      </w:r>
      <w:r w:rsidRPr="00540503">
        <w:rPr>
          <w:rFonts w:ascii="Arial Narrow" w:eastAsiaTheme="minorHAnsi" w:hAnsi="Arial Narrow" w:cs="Tahoma"/>
          <w:sz w:val="24"/>
        </w:rPr>
        <w:t xml:space="preserve"> April</w:t>
      </w:r>
      <w:r w:rsidRPr="00540503">
        <w:rPr>
          <w:rFonts w:ascii="Arial Narrow" w:eastAsiaTheme="minorHAnsi" w:hAnsi="Arial Narrow" w:cs="Tahoma"/>
          <w:b/>
          <w:sz w:val="24"/>
        </w:rPr>
        <w:t xml:space="preserve"> </w:t>
      </w:r>
      <w:r w:rsidRPr="00540503">
        <w:rPr>
          <w:rFonts w:ascii="Arial Narrow" w:eastAsiaTheme="minorHAnsi" w:hAnsi="Arial Narrow" w:cs="Tahoma"/>
          <w:sz w:val="24"/>
        </w:rPr>
        <w:t>2023</w:t>
      </w:r>
    </w:p>
    <w:p w:rsidR="00540503" w:rsidRPr="00540503" w:rsidRDefault="00540503" w:rsidP="00540503">
      <w:pPr>
        <w:spacing w:after="200" w:line="276" w:lineRule="auto"/>
        <w:contextualSpacing/>
        <w:rPr>
          <w:rFonts w:ascii="Arial Narrow" w:eastAsiaTheme="minorHAnsi" w:hAnsi="Arial Narrow" w:cs="Tahoma"/>
          <w:sz w:val="24"/>
        </w:rPr>
      </w:pPr>
    </w:p>
    <w:p w:rsidR="00540503" w:rsidRPr="00540503" w:rsidRDefault="00540503" w:rsidP="00540503">
      <w:pPr>
        <w:spacing w:after="200" w:line="276" w:lineRule="auto"/>
        <w:rPr>
          <w:rFonts w:ascii="Arial" w:eastAsiaTheme="minorEastAsia" w:hAnsi="Arial" w:cs="Arial"/>
          <w:b/>
          <w:sz w:val="24"/>
          <w:szCs w:val="22"/>
          <w:lang w:val="en" w:eastAsia="en-GB"/>
        </w:rPr>
      </w:pPr>
      <w:r w:rsidRPr="00540503">
        <w:rPr>
          <w:rFonts w:ascii="Arial" w:eastAsiaTheme="minorEastAsia" w:hAnsi="Arial" w:cs="Arial"/>
          <w:b/>
          <w:sz w:val="24"/>
          <w:szCs w:val="22"/>
          <w:lang w:val="en" w:eastAsia="en-GB"/>
        </w:rPr>
        <w:t>Safeguarding Recruitment Statement:</w:t>
      </w:r>
    </w:p>
    <w:p w:rsidR="00540503" w:rsidRPr="00540503" w:rsidRDefault="00540503" w:rsidP="00540503">
      <w:pPr>
        <w:spacing w:before="280" w:after="280" w:line="276" w:lineRule="auto"/>
        <w:jc w:val="both"/>
        <w:rPr>
          <w:rFonts w:ascii="Arial Narrow" w:eastAsiaTheme="minorEastAsia" w:hAnsi="Arial Narrow" w:cs="Arial"/>
          <w:i/>
          <w:sz w:val="24"/>
          <w:szCs w:val="22"/>
          <w:lang w:eastAsia="en-GB"/>
        </w:rPr>
      </w:pPr>
      <w:r w:rsidRPr="00540503">
        <w:rPr>
          <w:rFonts w:ascii="Arial Narrow" w:eastAsiaTheme="minorEastAsia" w:hAnsi="Arial Narrow" w:cs="Arial"/>
          <w:i/>
          <w:sz w:val="24"/>
          <w:szCs w:val="22"/>
          <w:lang w:eastAsia="en-GB"/>
        </w:rPr>
        <w:t xml:space="preserve">We are fully committed to safeguarding and promoting the welfare of children and vulnerable adults and we expect all staff and volunteers to share the same commitment. The successful candidate must be willing to undergo an </w:t>
      </w:r>
      <w:r w:rsidRPr="00540503">
        <w:rPr>
          <w:rFonts w:ascii="Arial Narrow" w:eastAsiaTheme="minorEastAsia" w:hAnsi="Arial Narrow" w:cs="Arial"/>
          <w:i/>
          <w:sz w:val="24"/>
          <w:szCs w:val="22"/>
          <w:lang w:val="en" w:eastAsia="en-GB"/>
        </w:rPr>
        <w:t xml:space="preserve">Enhanced Disclosure and Barring Service (DBS), </w:t>
      </w:r>
      <w:r w:rsidRPr="00540503">
        <w:rPr>
          <w:rFonts w:ascii="Arial Narrow" w:eastAsiaTheme="minorEastAsia" w:hAnsi="Arial Narrow" w:cs="Arial"/>
          <w:i/>
          <w:sz w:val="24"/>
          <w:szCs w:val="22"/>
          <w:lang w:eastAsia="en-GB"/>
        </w:rPr>
        <w:t xml:space="preserve">including checks with past employers. </w:t>
      </w:r>
    </w:p>
    <w:p w:rsidR="00540503" w:rsidRPr="00540503" w:rsidRDefault="00540503" w:rsidP="00540503">
      <w:pPr>
        <w:shd w:val="clear" w:color="auto" w:fill="FFFFFF"/>
        <w:spacing w:after="150"/>
        <w:rPr>
          <w:rFonts w:ascii="Arial Narrow" w:hAnsi="Arial Narrow" w:cs="Arial"/>
          <w:i/>
          <w:sz w:val="24"/>
          <w:lang w:eastAsia="en-GB"/>
        </w:rPr>
      </w:pPr>
      <w:r w:rsidRPr="00540503">
        <w:rPr>
          <w:rFonts w:ascii="Arial Narrow" w:hAnsi="Arial Narrow" w:cs="Arial"/>
          <w:i/>
          <w:sz w:val="24"/>
          <w:lang w:eastAsia="en-GB"/>
        </w:rPr>
        <w:t>Please note that new guidance</w:t>
      </w:r>
      <w:r w:rsidRPr="00540503">
        <w:rPr>
          <w:rFonts w:ascii="Arial Narrow" w:hAnsi="Arial Narrow" w:cs="Arial"/>
          <w:i/>
          <w:sz w:val="24"/>
          <w:lang w:val="en" w:eastAsia="en-GB"/>
        </w:rPr>
        <w:t xml:space="preserve"> </w:t>
      </w:r>
      <w:r w:rsidRPr="00540503">
        <w:rPr>
          <w:rFonts w:ascii="Arial Narrow" w:hAnsi="Arial Narrow" w:cs="Arial"/>
          <w:i/>
          <w:sz w:val="24"/>
          <w:lang w:eastAsia="en-GB"/>
        </w:rPr>
        <w:t>in Keeping Children Safe in Education 2022 requires us to also carry out an online search as part of our due diligence on shortlisted candidates. This is to enable us to identify any incidents or issues which have happened and are publicly available online which we might want to explore at interview. Once shortlisting has taken place, this search will be carried out for all candidates who confirm they will attend an interview. </w:t>
      </w:r>
    </w:p>
    <w:p w:rsidR="00540503" w:rsidRPr="00540503" w:rsidRDefault="00540503" w:rsidP="00540503">
      <w:pPr>
        <w:shd w:val="clear" w:color="auto" w:fill="FFFFFF"/>
        <w:spacing w:after="150"/>
        <w:rPr>
          <w:rFonts w:ascii="Arial Narrow" w:hAnsi="Arial Narrow" w:cs="Arial"/>
          <w:i/>
          <w:sz w:val="24"/>
          <w:lang w:eastAsia="en-GB"/>
        </w:rPr>
      </w:pPr>
      <w:r w:rsidRPr="00540503">
        <w:rPr>
          <w:rFonts w:ascii="Arial Narrow" w:hAnsi="Arial Narrow" w:cs="Arial"/>
          <w:i/>
          <w:sz w:val="24"/>
          <w:lang w:eastAsia="en-GB"/>
        </w:rPr>
        <w:t xml:space="preserve">All applicants must be permitted to work in the UK and hold a relevant Passport / work permit where necessary. If you have lived or worked outside of the UK in the last 5 years, the Trust will also require additional information and a Certificate of Good Conduct /Police Clearance from the country abroad you worked/ stayed at, in order to comply with safer recruitment </w:t>
      </w:r>
      <w:r w:rsidRPr="00540503">
        <w:rPr>
          <w:rFonts w:ascii="Arial Narrow" w:hAnsi="Arial Narrow" w:cs="Arial"/>
          <w:i/>
          <w:sz w:val="24"/>
          <w:lang w:eastAsia="en-GB"/>
        </w:rPr>
        <w:lastRenderedPageBreak/>
        <w:t>requirements. Any job offer will be conditional on the satisfactory completion of all the necessary pre-employment checks and receipt of satisfactory references. </w:t>
      </w:r>
    </w:p>
    <w:p w:rsidR="00540503" w:rsidRPr="00540503" w:rsidRDefault="00540503" w:rsidP="00540503">
      <w:pPr>
        <w:spacing w:before="280" w:after="280" w:line="276" w:lineRule="auto"/>
        <w:jc w:val="both"/>
        <w:rPr>
          <w:rFonts w:ascii="Arial Narrow" w:eastAsia="Book Antiqua" w:hAnsi="Arial Narrow" w:cs="Arial"/>
          <w:i/>
          <w:sz w:val="24"/>
          <w:szCs w:val="22"/>
          <w:lang w:eastAsia="en-GB"/>
        </w:rPr>
      </w:pPr>
      <w:bookmarkStart w:id="0" w:name="_GoBack"/>
      <w:bookmarkEnd w:id="0"/>
      <w:r w:rsidRPr="00540503">
        <w:rPr>
          <w:rFonts w:ascii="Arial Narrow" w:eastAsiaTheme="minorEastAsia" w:hAnsi="Arial Narrow" w:cs="Arial"/>
          <w:i/>
          <w:sz w:val="24"/>
          <w:szCs w:val="22"/>
          <w:lang w:eastAsia="en-GB"/>
        </w:rPr>
        <w:t>This post will be exempt from the provisions of the Rehabilitation of Offenders Act 1974.</w:t>
      </w:r>
      <w:r w:rsidRPr="00540503">
        <w:rPr>
          <w:rFonts w:ascii="Arial Narrow" w:eastAsiaTheme="minorEastAsia" w:hAnsi="Arial Narrow" w:cs="Arial"/>
          <w:i/>
          <w:sz w:val="24"/>
          <w:szCs w:val="22"/>
          <w:lang w:val="en" w:eastAsia="en-GB"/>
        </w:rPr>
        <w:t xml:space="preserve"> </w:t>
      </w:r>
      <w:r w:rsidRPr="00540503">
        <w:rPr>
          <w:rFonts w:ascii="Arial Narrow" w:eastAsia="Book Antiqua" w:hAnsi="Arial Narrow" w:cs="Arial"/>
          <w:i/>
          <w:sz w:val="24"/>
          <w:szCs w:val="22"/>
          <w:lang w:eastAsia="en-GB"/>
        </w:rPr>
        <w:t>The amendments to the Rehabilitation of Offenders Act 1974 [exceptions] Order 1975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rsidR="00540503" w:rsidRPr="00540503" w:rsidRDefault="00540503" w:rsidP="00540503">
      <w:pPr>
        <w:shd w:val="clear" w:color="auto" w:fill="FFFFFF"/>
        <w:spacing w:after="200" w:line="276" w:lineRule="auto"/>
        <w:jc w:val="both"/>
        <w:rPr>
          <w:rFonts w:ascii="Arial Narrow" w:eastAsia="Gill Sans" w:hAnsi="Arial Narrow" w:cs="Arial"/>
          <w:i/>
          <w:sz w:val="24"/>
          <w:szCs w:val="22"/>
          <w:lang w:eastAsia="en-GB"/>
        </w:rPr>
      </w:pPr>
      <w:r w:rsidRPr="00540503">
        <w:rPr>
          <w:rFonts w:ascii="Arial Narrow" w:eastAsiaTheme="minorEastAsia" w:hAnsi="Arial Narrow" w:cs="Arial"/>
          <w:i/>
          <w:sz w:val="24"/>
          <w:szCs w:val="22"/>
          <w:lang w:eastAsia="en-GB"/>
        </w:rPr>
        <w:t xml:space="preserve">At the shortlisting stage candidates will be required to complete a self- declaration form regarding their criminal record (unless ‘protected’) and will also be required to submit any information that would make them unsuitable to work with children. </w:t>
      </w:r>
      <w:r w:rsidRPr="00540503">
        <w:rPr>
          <w:rFonts w:ascii="Arial Narrow" w:eastAsia="Gill Sans" w:hAnsi="Arial Narrow" w:cs="Arial"/>
          <w:i/>
          <w:sz w:val="24"/>
          <w:szCs w:val="22"/>
          <w:lang w:eastAsia="en-GB"/>
        </w:rPr>
        <w:t>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w:t>
      </w:r>
      <w:r w:rsidRPr="00540503">
        <w:rPr>
          <w:rFonts w:ascii="Arial Narrow" w:eastAsia="Gill Sans" w:hAnsi="Arial Narrow" w:cs="Arial"/>
          <w:i/>
          <w:sz w:val="24"/>
          <w:szCs w:val="22"/>
          <w:lang w:eastAsia="en-GB"/>
        </w:rPr>
        <w:tab/>
      </w:r>
    </w:p>
    <w:p w:rsidR="00540503" w:rsidRPr="00540503" w:rsidRDefault="00540503" w:rsidP="00540503">
      <w:pPr>
        <w:spacing w:before="100" w:beforeAutospacing="1" w:after="100" w:afterAutospacing="1" w:line="276" w:lineRule="auto"/>
        <w:rPr>
          <w:rFonts w:ascii="Arial Narrow" w:eastAsiaTheme="minorEastAsia" w:hAnsi="Arial Narrow" w:cs="Arial"/>
          <w:i/>
          <w:sz w:val="24"/>
          <w:szCs w:val="22"/>
          <w:lang w:eastAsia="en-GB"/>
        </w:rPr>
      </w:pPr>
      <w:r w:rsidRPr="00540503">
        <w:rPr>
          <w:rFonts w:ascii="Arial Narrow" w:eastAsiaTheme="minorEastAsia" w:hAnsi="Arial Narrow" w:cs="Arial"/>
          <w:i/>
          <w:sz w:val="24"/>
          <w:szCs w:val="22"/>
          <w:lang w:eastAsia="en-GB"/>
        </w:rPr>
        <w:t>It is an offence to apply for a post engaging in regulated activity relevant to children if you are barred from working with children. We retain the right to close the advert before the listed closing date based on application volumes. Please note we will only contact shortlisted applicants.</w:t>
      </w:r>
    </w:p>
    <w:p w:rsidR="00540503" w:rsidRPr="00540503" w:rsidRDefault="00540503" w:rsidP="00540503">
      <w:pPr>
        <w:spacing w:after="200" w:line="276" w:lineRule="auto"/>
        <w:rPr>
          <w:rFonts w:asciiTheme="minorHAnsi" w:eastAsiaTheme="minorEastAsia" w:hAnsiTheme="minorHAnsi" w:cstheme="minorBidi"/>
          <w:szCs w:val="22"/>
          <w:lang w:eastAsia="en-GB"/>
        </w:rPr>
      </w:pPr>
    </w:p>
    <w:p w:rsidR="00540503" w:rsidRPr="00540503" w:rsidRDefault="00540503" w:rsidP="00540503">
      <w:pPr>
        <w:spacing w:after="200" w:line="276" w:lineRule="auto"/>
        <w:contextualSpacing/>
        <w:rPr>
          <w:rFonts w:ascii="Arial Narrow" w:eastAsiaTheme="minorHAnsi" w:hAnsi="Arial Narrow" w:cs="Helvetica"/>
          <w:color w:val="000000" w:themeColor="text1"/>
          <w:szCs w:val="22"/>
        </w:rPr>
      </w:pPr>
    </w:p>
    <w:p w:rsidR="008F607F" w:rsidRPr="00B427F0" w:rsidRDefault="008F607F" w:rsidP="002B6240">
      <w:pPr>
        <w:rPr>
          <w:rFonts w:asciiTheme="minorHAnsi" w:hAnsiTheme="minorHAnsi"/>
          <w:sz w:val="24"/>
          <w:lang w:val="en"/>
        </w:rPr>
      </w:pPr>
    </w:p>
    <w:sectPr w:rsidR="008F607F" w:rsidRPr="00B427F0" w:rsidSect="00246C84">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07" w:rsidRDefault="00E53A07" w:rsidP="00B427F0">
      <w:r>
        <w:separator/>
      </w:r>
    </w:p>
  </w:endnote>
  <w:endnote w:type="continuationSeparator" w:id="0">
    <w:p w:rsidR="00E53A07" w:rsidRDefault="00E53A07" w:rsidP="00B4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07" w:rsidRDefault="00E53A07" w:rsidP="00B427F0">
      <w:r>
        <w:separator/>
      </w:r>
    </w:p>
  </w:footnote>
  <w:footnote w:type="continuationSeparator" w:id="0">
    <w:p w:rsidR="00E53A07" w:rsidRDefault="00E53A07" w:rsidP="00B4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F0" w:rsidRDefault="00B427F0">
    <w:pPr>
      <w:pStyle w:val="Header"/>
      <w:rPr>
        <w:noProof/>
        <w:lang w:eastAsia="en-GB"/>
      </w:rPr>
    </w:pPr>
  </w:p>
  <w:p w:rsidR="00D75A2D" w:rsidRDefault="00D75A2D" w:rsidP="00D75A2D">
    <w:pPr>
      <w:pStyle w:val="Header"/>
      <w:tabs>
        <w:tab w:val="center" w:pos="5386"/>
        <w:tab w:val="right" w:pos="10772"/>
      </w:tabs>
      <w:rPr>
        <w:noProof/>
        <w:lang w:eastAsia="en-GB"/>
      </w:rPr>
    </w:pPr>
    <w:r>
      <w:rPr>
        <w:noProof/>
        <w:lang w:eastAsia="en-GB"/>
      </w:rPr>
      <w:tab/>
      <w:t xml:space="preserve">                      </w:t>
    </w:r>
    <w:r>
      <w:rPr>
        <w:noProof/>
        <w:lang w:eastAsia="en-GB"/>
      </w:rPr>
      <w:tab/>
    </w:r>
    <w:r>
      <w:rPr>
        <w:noProof/>
        <w:lang w:eastAsia="en-GB"/>
      </w:rPr>
      <w:drawing>
        <wp:inline distT="0" distB="0" distL="0" distR="0" wp14:anchorId="0A5D5AC5" wp14:editId="3A6FE6B2">
          <wp:extent cx="2731198"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000" cy="1059134"/>
                  </a:xfrm>
                  <a:prstGeom prst="rect">
                    <a:avLst/>
                  </a:prstGeom>
                </pic:spPr>
              </pic:pic>
            </a:graphicData>
          </a:graphic>
        </wp:inline>
      </w:drawing>
    </w:r>
  </w:p>
  <w:p w:rsidR="00D75A2D" w:rsidRDefault="00D75A2D" w:rsidP="00D75A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1E43"/>
    <w:multiLevelType w:val="multilevel"/>
    <w:tmpl w:val="5F64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40"/>
    <w:rsid w:val="0000380F"/>
    <w:rsid w:val="000D2614"/>
    <w:rsid w:val="000E78E6"/>
    <w:rsid w:val="00174A12"/>
    <w:rsid w:val="001D32E0"/>
    <w:rsid w:val="002457DC"/>
    <w:rsid w:val="00246C84"/>
    <w:rsid w:val="002520EF"/>
    <w:rsid w:val="002671D0"/>
    <w:rsid w:val="002B6240"/>
    <w:rsid w:val="0033044F"/>
    <w:rsid w:val="0036403B"/>
    <w:rsid w:val="003B0CF0"/>
    <w:rsid w:val="003B61F2"/>
    <w:rsid w:val="003D5B94"/>
    <w:rsid w:val="003E0D66"/>
    <w:rsid w:val="004C75E6"/>
    <w:rsid w:val="00506AF5"/>
    <w:rsid w:val="00513B97"/>
    <w:rsid w:val="00540503"/>
    <w:rsid w:val="00573CC7"/>
    <w:rsid w:val="00590511"/>
    <w:rsid w:val="005B39F4"/>
    <w:rsid w:val="005F7FBE"/>
    <w:rsid w:val="00600F46"/>
    <w:rsid w:val="006452EB"/>
    <w:rsid w:val="00702FE6"/>
    <w:rsid w:val="00752923"/>
    <w:rsid w:val="0078354B"/>
    <w:rsid w:val="007A537A"/>
    <w:rsid w:val="007C49E0"/>
    <w:rsid w:val="00842BC1"/>
    <w:rsid w:val="00852443"/>
    <w:rsid w:val="008C22BA"/>
    <w:rsid w:val="008F0A69"/>
    <w:rsid w:val="008F607F"/>
    <w:rsid w:val="00947C41"/>
    <w:rsid w:val="009A5441"/>
    <w:rsid w:val="00A40FA4"/>
    <w:rsid w:val="00A8295C"/>
    <w:rsid w:val="00A93B66"/>
    <w:rsid w:val="00AA42C2"/>
    <w:rsid w:val="00AD13DC"/>
    <w:rsid w:val="00AF2A9C"/>
    <w:rsid w:val="00B03656"/>
    <w:rsid w:val="00B1628D"/>
    <w:rsid w:val="00B427F0"/>
    <w:rsid w:val="00B43584"/>
    <w:rsid w:val="00B4699B"/>
    <w:rsid w:val="00B50946"/>
    <w:rsid w:val="00B86A09"/>
    <w:rsid w:val="00BA4197"/>
    <w:rsid w:val="00BC7F8C"/>
    <w:rsid w:val="00C146CE"/>
    <w:rsid w:val="00C16A8B"/>
    <w:rsid w:val="00C17F35"/>
    <w:rsid w:val="00C243C0"/>
    <w:rsid w:val="00C30091"/>
    <w:rsid w:val="00C42B60"/>
    <w:rsid w:val="00CC1453"/>
    <w:rsid w:val="00CC6451"/>
    <w:rsid w:val="00CD6C4E"/>
    <w:rsid w:val="00CF058C"/>
    <w:rsid w:val="00D75A2D"/>
    <w:rsid w:val="00D8383B"/>
    <w:rsid w:val="00DB1901"/>
    <w:rsid w:val="00E53A07"/>
    <w:rsid w:val="00E71A57"/>
    <w:rsid w:val="00EC41D2"/>
    <w:rsid w:val="00F3202F"/>
    <w:rsid w:val="00F87D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1183"/>
  <w15:docId w15:val="{41723EA6-AA08-4EB6-BB7C-8EBD1992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66"/>
    <w:rPr>
      <w:rFonts w:ascii="Garamond" w:hAnsi="Garamond"/>
      <w:sz w:val="22"/>
      <w:szCs w:val="24"/>
    </w:rPr>
  </w:style>
  <w:style w:type="paragraph" w:styleId="Heading1">
    <w:name w:val="heading 1"/>
    <w:basedOn w:val="Normal"/>
    <w:next w:val="Normal"/>
    <w:link w:val="Heading1Char"/>
    <w:qFormat/>
    <w:rsid w:val="00A93B66"/>
    <w:pPr>
      <w:keepNext/>
      <w:ind w:left="360"/>
      <w:outlineLvl w:val="0"/>
    </w:pPr>
    <w:rPr>
      <w:b/>
      <w:bCs/>
    </w:rPr>
  </w:style>
  <w:style w:type="paragraph" w:styleId="Heading2">
    <w:name w:val="heading 2"/>
    <w:basedOn w:val="Normal"/>
    <w:next w:val="Normal"/>
    <w:link w:val="Heading2Char"/>
    <w:qFormat/>
    <w:rsid w:val="00A93B66"/>
    <w:pPr>
      <w:keepNext/>
      <w:jc w:val="both"/>
      <w:outlineLvl w:val="1"/>
    </w:pPr>
    <w:rPr>
      <w:b/>
      <w:bCs/>
    </w:rPr>
  </w:style>
  <w:style w:type="paragraph" w:styleId="Heading3">
    <w:name w:val="heading 3"/>
    <w:basedOn w:val="Normal"/>
    <w:next w:val="Normal"/>
    <w:link w:val="Heading3Char"/>
    <w:qFormat/>
    <w:rsid w:val="00A93B66"/>
    <w:pPr>
      <w:keepNext/>
      <w:ind w:left="360"/>
      <w:jc w:val="both"/>
      <w:outlineLvl w:val="2"/>
    </w:pPr>
    <w:rPr>
      <w:b/>
      <w:bCs/>
    </w:rPr>
  </w:style>
  <w:style w:type="paragraph" w:styleId="Heading4">
    <w:name w:val="heading 4"/>
    <w:basedOn w:val="Normal"/>
    <w:next w:val="Normal"/>
    <w:link w:val="Heading4Char"/>
    <w:qFormat/>
    <w:rsid w:val="00A93B66"/>
    <w:pPr>
      <w:keepNext/>
      <w:ind w:left="330"/>
      <w:jc w:val="both"/>
      <w:outlineLvl w:val="3"/>
    </w:pPr>
    <w:rPr>
      <w:b/>
      <w:bCs/>
    </w:rPr>
  </w:style>
  <w:style w:type="paragraph" w:styleId="Heading5">
    <w:name w:val="heading 5"/>
    <w:basedOn w:val="Normal"/>
    <w:next w:val="Normal"/>
    <w:link w:val="Heading5Char"/>
    <w:qFormat/>
    <w:rsid w:val="00A93B66"/>
    <w:pPr>
      <w:keepNext/>
      <w:jc w:val="center"/>
      <w:outlineLvl w:val="4"/>
    </w:pPr>
    <w:rPr>
      <w:b/>
      <w:bCs/>
      <w:sz w:val="96"/>
    </w:rPr>
  </w:style>
  <w:style w:type="paragraph" w:styleId="Heading6">
    <w:name w:val="heading 6"/>
    <w:basedOn w:val="Normal"/>
    <w:next w:val="Normal"/>
    <w:link w:val="Heading6Char"/>
    <w:qFormat/>
    <w:rsid w:val="00A93B66"/>
    <w:pPr>
      <w:keepNext/>
      <w:ind w:left="660" w:hanging="440"/>
      <w:outlineLvl w:val="5"/>
    </w:pPr>
    <w:rPr>
      <w:b/>
      <w:bCs/>
      <w:sz w:val="28"/>
    </w:rPr>
  </w:style>
  <w:style w:type="paragraph" w:styleId="Heading7">
    <w:name w:val="heading 7"/>
    <w:basedOn w:val="Normal"/>
    <w:next w:val="Normal"/>
    <w:link w:val="Heading7Char"/>
    <w:qFormat/>
    <w:rsid w:val="00A93B66"/>
    <w:pPr>
      <w:keepNext/>
      <w:jc w:val="both"/>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66"/>
    <w:rPr>
      <w:rFonts w:ascii="Garamond" w:hAnsi="Garamond"/>
      <w:b/>
      <w:bCs/>
      <w:sz w:val="22"/>
      <w:szCs w:val="24"/>
    </w:rPr>
  </w:style>
  <w:style w:type="character" w:customStyle="1" w:styleId="Heading2Char">
    <w:name w:val="Heading 2 Char"/>
    <w:basedOn w:val="DefaultParagraphFont"/>
    <w:link w:val="Heading2"/>
    <w:rsid w:val="00A93B66"/>
    <w:rPr>
      <w:rFonts w:ascii="Garamond" w:hAnsi="Garamond"/>
      <w:b/>
      <w:bCs/>
      <w:sz w:val="22"/>
      <w:szCs w:val="24"/>
    </w:rPr>
  </w:style>
  <w:style w:type="character" w:customStyle="1" w:styleId="Heading3Char">
    <w:name w:val="Heading 3 Char"/>
    <w:basedOn w:val="DefaultParagraphFont"/>
    <w:link w:val="Heading3"/>
    <w:rsid w:val="00A93B66"/>
    <w:rPr>
      <w:rFonts w:ascii="Garamond" w:hAnsi="Garamond"/>
      <w:b/>
      <w:bCs/>
      <w:sz w:val="22"/>
      <w:szCs w:val="24"/>
    </w:rPr>
  </w:style>
  <w:style w:type="character" w:customStyle="1" w:styleId="Heading4Char">
    <w:name w:val="Heading 4 Char"/>
    <w:basedOn w:val="DefaultParagraphFont"/>
    <w:link w:val="Heading4"/>
    <w:rsid w:val="00A93B66"/>
    <w:rPr>
      <w:rFonts w:ascii="Garamond" w:hAnsi="Garamond"/>
      <w:b/>
      <w:bCs/>
      <w:sz w:val="22"/>
      <w:szCs w:val="24"/>
    </w:rPr>
  </w:style>
  <w:style w:type="character" w:customStyle="1" w:styleId="Heading5Char">
    <w:name w:val="Heading 5 Char"/>
    <w:basedOn w:val="DefaultParagraphFont"/>
    <w:link w:val="Heading5"/>
    <w:rsid w:val="00A93B66"/>
    <w:rPr>
      <w:rFonts w:ascii="Garamond" w:hAnsi="Garamond"/>
      <w:b/>
      <w:bCs/>
      <w:sz w:val="96"/>
      <w:szCs w:val="24"/>
    </w:rPr>
  </w:style>
  <w:style w:type="character" w:customStyle="1" w:styleId="Heading6Char">
    <w:name w:val="Heading 6 Char"/>
    <w:basedOn w:val="DefaultParagraphFont"/>
    <w:link w:val="Heading6"/>
    <w:rsid w:val="00A93B66"/>
    <w:rPr>
      <w:rFonts w:ascii="Garamond" w:hAnsi="Garamond"/>
      <w:b/>
      <w:bCs/>
      <w:sz w:val="28"/>
      <w:szCs w:val="24"/>
    </w:rPr>
  </w:style>
  <w:style w:type="character" w:customStyle="1" w:styleId="Heading7Char">
    <w:name w:val="Heading 7 Char"/>
    <w:basedOn w:val="DefaultParagraphFont"/>
    <w:link w:val="Heading7"/>
    <w:rsid w:val="00A93B66"/>
    <w:rPr>
      <w:rFonts w:ascii="Garamond" w:hAnsi="Garamond"/>
      <w:b/>
      <w:bCs/>
      <w:sz w:val="24"/>
      <w:szCs w:val="24"/>
    </w:rPr>
  </w:style>
  <w:style w:type="paragraph" w:styleId="Title">
    <w:name w:val="Title"/>
    <w:basedOn w:val="Normal"/>
    <w:link w:val="TitleChar"/>
    <w:qFormat/>
    <w:rsid w:val="00A93B66"/>
    <w:pPr>
      <w:jc w:val="center"/>
    </w:pPr>
    <w:rPr>
      <w:rFonts w:ascii="Tahoma" w:hAnsi="Tahoma"/>
      <w:b/>
      <w:sz w:val="36"/>
      <w:szCs w:val="20"/>
    </w:rPr>
  </w:style>
  <w:style w:type="character" w:customStyle="1" w:styleId="TitleChar">
    <w:name w:val="Title Char"/>
    <w:basedOn w:val="DefaultParagraphFont"/>
    <w:link w:val="Title"/>
    <w:rsid w:val="00A93B66"/>
    <w:rPr>
      <w:rFonts w:ascii="Tahoma" w:hAnsi="Tahoma"/>
      <w:b/>
      <w:sz w:val="36"/>
    </w:rPr>
  </w:style>
  <w:style w:type="paragraph" w:styleId="ListParagraph">
    <w:name w:val="List Paragraph"/>
    <w:basedOn w:val="Normal"/>
    <w:uiPriority w:val="34"/>
    <w:qFormat/>
    <w:rsid w:val="00A93B66"/>
    <w:pPr>
      <w:ind w:left="720"/>
    </w:pPr>
  </w:style>
  <w:style w:type="character" w:styleId="Hyperlink">
    <w:name w:val="Hyperlink"/>
    <w:basedOn w:val="DefaultParagraphFont"/>
    <w:uiPriority w:val="99"/>
    <w:unhideWhenUsed/>
    <w:rsid w:val="002B6240"/>
    <w:rPr>
      <w:color w:val="0000FF" w:themeColor="hyperlink"/>
      <w:u w:val="single"/>
    </w:rPr>
  </w:style>
  <w:style w:type="character" w:styleId="FollowedHyperlink">
    <w:name w:val="FollowedHyperlink"/>
    <w:basedOn w:val="DefaultParagraphFont"/>
    <w:uiPriority w:val="99"/>
    <w:semiHidden/>
    <w:unhideWhenUsed/>
    <w:rsid w:val="008F607F"/>
    <w:rPr>
      <w:color w:val="800080" w:themeColor="followedHyperlink"/>
      <w:u w:val="single"/>
    </w:rPr>
  </w:style>
  <w:style w:type="paragraph" w:styleId="Header">
    <w:name w:val="header"/>
    <w:basedOn w:val="Normal"/>
    <w:link w:val="HeaderChar"/>
    <w:uiPriority w:val="99"/>
    <w:unhideWhenUsed/>
    <w:rsid w:val="00B427F0"/>
    <w:pPr>
      <w:tabs>
        <w:tab w:val="center" w:pos="4513"/>
        <w:tab w:val="right" w:pos="9026"/>
      </w:tabs>
    </w:pPr>
  </w:style>
  <w:style w:type="character" w:customStyle="1" w:styleId="HeaderChar">
    <w:name w:val="Header Char"/>
    <w:basedOn w:val="DefaultParagraphFont"/>
    <w:link w:val="Header"/>
    <w:uiPriority w:val="99"/>
    <w:rsid w:val="00B427F0"/>
    <w:rPr>
      <w:rFonts w:ascii="Garamond" w:hAnsi="Garamond"/>
      <w:sz w:val="22"/>
      <w:szCs w:val="24"/>
    </w:rPr>
  </w:style>
  <w:style w:type="paragraph" w:styleId="Footer">
    <w:name w:val="footer"/>
    <w:basedOn w:val="Normal"/>
    <w:link w:val="FooterChar"/>
    <w:uiPriority w:val="99"/>
    <w:unhideWhenUsed/>
    <w:rsid w:val="00B427F0"/>
    <w:pPr>
      <w:tabs>
        <w:tab w:val="center" w:pos="4513"/>
        <w:tab w:val="right" w:pos="9026"/>
      </w:tabs>
    </w:pPr>
  </w:style>
  <w:style w:type="character" w:customStyle="1" w:styleId="FooterChar">
    <w:name w:val="Footer Char"/>
    <w:basedOn w:val="DefaultParagraphFont"/>
    <w:link w:val="Footer"/>
    <w:uiPriority w:val="99"/>
    <w:rsid w:val="00B427F0"/>
    <w:rPr>
      <w:rFonts w:ascii="Garamond" w:hAnsi="Garamond"/>
      <w:sz w:val="22"/>
      <w:szCs w:val="24"/>
    </w:rPr>
  </w:style>
  <w:style w:type="paragraph" w:styleId="BalloonText">
    <w:name w:val="Balloon Text"/>
    <w:basedOn w:val="Normal"/>
    <w:link w:val="BalloonTextChar"/>
    <w:uiPriority w:val="99"/>
    <w:semiHidden/>
    <w:unhideWhenUsed/>
    <w:rsid w:val="00B427F0"/>
    <w:rPr>
      <w:rFonts w:ascii="Tahoma" w:hAnsi="Tahoma" w:cs="Tahoma"/>
      <w:sz w:val="16"/>
      <w:szCs w:val="16"/>
    </w:rPr>
  </w:style>
  <w:style w:type="character" w:customStyle="1" w:styleId="BalloonTextChar">
    <w:name w:val="Balloon Text Char"/>
    <w:basedOn w:val="DefaultParagraphFont"/>
    <w:link w:val="BalloonText"/>
    <w:uiPriority w:val="99"/>
    <w:semiHidden/>
    <w:rsid w:val="00B4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ps.miet.uk/join-us/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A682-C93D-4689-B4E9-0FEBD714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Y.Khan</dc:creator>
  <cp:lastModifiedBy>Yasmeen Khan</cp:lastModifiedBy>
  <cp:revision>2</cp:revision>
  <cp:lastPrinted>2021-11-16T11:39:00Z</cp:lastPrinted>
  <dcterms:created xsi:type="dcterms:W3CDTF">2023-04-03T11:42:00Z</dcterms:created>
  <dcterms:modified xsi:type="dcterms:W3CDTF">2023-04-03T11:42:00Z</dcterms:modified>
</cp:coreProperties>
</file>